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F0" w:rsidRPr="002B6794" w:rsidRDefault="003C0CF0" w:rsidP="003C0CF0">
      <w:pPr>
        <w:rPr>
          <w:rFonts w:ascii="Arial Narrow" w:hAnsi="Arial Narrow" w:cs="Arial Narrow"/>
          <w:sz w:val="22"/>
          <w:szCs w:val="22"/>
        </w:rPr>
      </w:pPr>
      <w:r w:rsidRPr="002B6794">
        <w:rPr>
          <w:rFonts w:ascii="Arial Narrow" w:hAnsi="Arial Narrow" w:cs="Arial"/>
          <w:b/>
          <w:bCs/>
          <w:sz w:val="22"/>
          <w:szCs w:val="22"/>
        </w:rPr>
        <w:t xml:space="preserve">        </w:t>
      </w:r>
      <w:r w:rsidRPr="002B6794">
        <w:rPr>
          <w:rFonts w:ascii="Arial Narrow" w:hAnsi="Arial Narrow" w:cs="Arial Narrow"/>
          <w:noProof/>
          <w:sz w:val="22"/>
          <w:szCs w:val="22"/>
        </w:rPr>
        <w:drawing>
          <wp:inline distT="0" distB="0" distL="0" distR="0" wp14:anchorId="10202305" wp14:editId="3BEC4245">
            <wp:extent cx="5704840" cy="549910"/>
            <wp:effectExtent l="19050" t="0" r="0" b="0"/>
            <wp:docPr id="1" name="Picture 1" descr="memorandum141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14102010"/>
                    <pic:cNvPicPr>
                      <a:picLocks noChangeAspect="1" noChangeArrowheads="1"/>
                    </pic:cNvPicPr>
                  </pic:nvPicPr>
                  <pic:blipFill>
                    <a:blip r:embed="rId8"/>
                    <a:srcRect/>
                    <a:stretch>
                      <a:fillRect/>
                    </a:stretch>
                  </pic:blipFill>
                  <pic:spPr bwMode="auto">
                    <a:xfrm>
                      <a:off x="0" y="0"/>
                      <a:ext cx="5704840" cy="549910"/>
                    </a:xfrm>
                    <a:prstGeom prst="rect">
                      <a:avLst/>
                    </a:prstGeom>
                    <a:noFill/>
                    <a:ln w="9525">
                      <a:noFill/>
                      <a:miter lim="800000"/>
                      <a:headEnd/>
                      <a:tailEnd/>
                    </a:ln>
                  </pic:spPr>
                </pic:pic>
              </a:graphicData>
            </a:graphic>
          </wp:inline>
        </w:drawing>
      </w:r>
    </w:p>
    <w:p w:rsidR="003C0CF0" w:rsidRPr="002B6794" w:rsidRDefault="003C0CF0" w:rsidP="003C0CF0">
      <w:pPr>
        <w:ind w:right="-492"/>
        <w:jc w:val="both"/>
        <w:rPr>
          <w:rFonts w:ascii="Arial Narrow" w:hAnsi="Arial Narrow" w:cs="Arial"/>
          <w:b/>
          <w:bCs/>
          <w:sz w:val="22"/>
          <w:szCs w:val="22"/>
        </w:rPr>
      </w:pPr>
      <w:r w:rsidRPr="002B6794">
        <w:rPr>
          <w:rFonts w:ascii="Arial Narrow" w:hAnsi="Arial Narrow" w:cs="Arial"/>
          <w:b/>
          <w:bCs/>
          <w:sz w:val="22"/>
          <w:szCs w:val="22"/>
        </w:rPr>
        <w:t xml:space="preser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Broj:</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01-</w:t>
      </w:r>
      <w:r w:rsidR="00A40EF0" w:rsidRPr="002B6794">
        <w:rPr>
          <w:rFonts w:ascii="Arial Narrow" w:hAnsi="Arial Narrow" w:cs="Arial Narrow"/>
          <w:sz w:val="22"/>
          <w:szCs w:val="22"/>
          <w:lang w:val="sr-Cyrl-CS"/>
        </w:rPr>
        <w:t>1235</w:t>
      </w:r>
    </w:p>
    <w:p w:rsidR="003C0CF0" w:rsidRPr="002B6794" w:rsidRDefault="003C0CF0" w:rsidP="003C0CF0">
      <w:pPr>
        <w:ind w:right="-153"/>
        <w:jc w:val="both"/>
        <w:rPr>
          <w:rFonts w:ascii="Arial Narrow" w:hAnsi="Arial Narrow" w:cs="Arial Narrow"/>
          <w:sz w:val="22"/>
          <w:szCs w:val="22"/>
          <w:lang w:val="sr-Cyrl-CS"/>
        </w:rPr>
      </w:pP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Datum:</w:t>
      </w:r>
      <w:r w:rsidRPr="002B6794">
        <w:rPr>
          <w:rFonts w:ascii="Arial Narrow" w:hAnsi="Arial Narrow" w:cs="Arial Narrow"/>
          <w:sz w:val="22"/>
          <w:szCs w:val="22"/>
          <w:lang w:val="sr-Latn-CS"/>
        </w:rPr>
        <w:t xml:space="preserve"> </w:t>
      </w:r>
      <w:r w:rsidR="00A40EF0" w:rsidRPr="002B6794">
        <w:rPr>
          <w:rFonts w:ascii="Arial Narrow" w:hAnsi="Arial Narrow" w:cs="Arial Narrow"/>
          <w:sz w:val="22"/>
          <w:szCs w:val="22"/>
          <w:lang w:val="sr-Cyrl-CS"/>
        </w:rPr>
        <w:t>24</w:t>
      </w:r>
      <w:r w:rsidRPr="002B6794">
        <w:rPr>
          <w:rFonts w:ascii="Arial Narrow" w:hAnsi="Arial Narrow" w:cs="Arial Narrow"/>
          <w:sz w:val="22"/>
          <w:szCs w:val="22"/>
        </w:rPr>
        <w:t>.06.2019</w:t>
      </w:r>
      <w:r w:rsidRPr="002B6794">
        <w:rPr>
          <w:rFonts w:ascii="Arial Narrow" w:hAnsi="Arial Narrow" w:cs="Arial Narrow"/>
          <w:sz w:val="22"/>
          <w:szCs w:val="22"/>
          <w:lang w:val="sr-Cyrl-CS"/>
        </w:rPr>
        <w:t>. godine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KONKURSNA DOKUMENTACIJA</w:t>
      </w:r>
    </w:p>
    <w:p w:rsidR="003C0CF0" w:rsidRPr="002B6794" w:rsidRDefault="003C0CF0" w:rsidP="003C0CF0">
      <w:pPr>
        <w:ind w:right="-492"/>
        <w:jc w:val="center"/>
        <w:rPr>
          <w:rFonts w:ascii="Arial Narrow" w:hAnsi="Arial Narrow" w:cs="Arial Narrow"/>
          <w:b/>
          <w:bCs/>
          <w:sz w:val="22"/>
          <w:szCs w:val="22"/>
          <w:lang w:val="sr-Latn-CS"/>
        </w:rPr>
      </w:pPr>
    </w:p>
    <w:p w:rsidR="003C0CF0" w:rsidRPr="002B6794" w:rsidRDefault="003C0CF0" w:rsidP="003C0CF0">
      <w:pPr>
        <w:ind w:right="-492"/>
        <w:jc w:val="center"/>
        <w:rPr>
          <w:rFonts w:ascii="Arial Narrow" w:hAnsi="Arial Narrow" w:cs="Arial Narrow"/>
          <w:sz w:val="22"/>
          <w:szCs w:val="22"/>
          <w:lang w:val="sr-Latn-CS"/>
        </w:rPr>
      </w:pPr>
      <w:r w:rsidRPr="002B6794">
        <w:rPr>
          <w:rFonts w:ascii="Arial Narrow" w:hAnsi="Arial Narrow" w:cs="Arial Narrow"/>
          <w:sz w:val="22"/>
          <w:szCs w:val="22"/>
          <w:lang w:val="sr-Latn-CS"/>
        </w:rPr>
        <w:t>Za podnošenje ponuda za javnu nabavku dobara</w:t>
      </w:r>
    </w:p>
    <w:p w:rsidR="003C0CF0" w:rsidRPr="002B6794" w:rsidRDefault="003C0CF0" w:rsidP="003C0CF0">
      <w:pPr>
        <w:ind w:right="-492"/>
        <w:jc w:val="center"/>
        <w:rPr>
          <w:rFonts w:ascii="Arial Narrow" w:hAnsi="Arial Narrow" w:cs="Arial Narrow"/>
          <w:sz w:val="22"/>
          <w:szCs w:val="22"/>
          <w:lang w:val="sr-Latn-CS"/>
        </w:rPr>
      </w:pPr>
    </w:p>
    <w:p w:rsidR="003C0CF0" w:rsidRPr="002B6794" w:rsidRDefault="003C0CF0" w:rsidP="003C0CF0">
      <w:pPr>
        <w:ind w:right="-492"/>
        <w:jc w:val="center"/>
        <w:rPr>
          <w:rFonts w:ascii="Arial Narrow" w:hAnsi="Arial Narrow" w:cs="Arial Narrow"/>
          <w:sz w:val="22"/>
          <w:szCs w:val="22"/>
          <w:lang w:val="sr-Latn-CS"/>
        </w:rPr>
      </w:pPr>
    </w:p>
    <w:p w:rsidR="003C0CF0" w:rsidRPr="002B6794" w:rsidRDefault="003C0CF0" w:rsidP="003C0CF0">
      <w:pPr>
        <w:ind w:right="-492"/>
        <w:jc w:val="center"/>
        <w:rPr>
          <w:rFonts w:ascii="Arial Narrow" w:hAnsi="Arial Narrow" w:cs="Arial Narrow"/>
          <w:sz w:val="22"/>
          <w:szCs w:val="22"/>
          <w:lang w:val="sr-Latn-CS"/>
        </w:rPr>
      </w:pPr>
      <w:r w:rsidRPr="002B6794">
        <w:rPr>
          <w:rFonts w:ascii="Arial Narrow" w:hAnsi="Arial Narrow" w:cs="Arial Narrow"/>
          <w:b/>
          <w:bCs/>
          <w:sz w:val="22"/>
          <w:szCs w:val="22"/>
        </w:rPr>
        <w:t>-  K</w:t>
      </w:r>
      <w:r w:rsidRPr="002B6794">
        <w:rPr>
          <w:rFonts w:ascii="Arial Narrow" w:hAnsi="Arial Narrow" w:cs="Arial Narrow"/>
          <w:b/>
          <w:bCs/>
          <w:sz w:val="22"/>
          <w:szCs w:val="22"/>
          <w:lang w:val="sr-Latn-CS"/>
        </w:rPr>
        <w:t xml:space="preserve">UPOVINA </w:t>
      </w:r>
      <w:r w:rsidRPr="002B6794">
        <w:rPr>
          <w:rFonts w:ascii="Arial Narrow" w:hAnsi="Arial Narrow" w:cs="Arial Narrow"/>
          <w:b/>
          <w:bCs/>
          <w:sz w:val="22"/>
          <w:szCs w:val="22"/>
          <w:lang w:val="sr-Cyrl-CS"/>
        </w:rPr>
        <w:t>Е</w:t>
      </w:r>
      <w:r w:rsidRPr="002B6794">
        <w:rPr>
          <w:rFonts w:ascii="Arial Narrow" w:hAnsi="Arial Narrow" w:cs="Arial Narrow"/>
          <w:b/>
          <w:bCs/>
          <w:sz w:val="22"/>
          <w:szCs w:val="22"/>
          <w:lang w:val="sr-Latn-CS"/>
        </w:rPr>
        <w:t>VRO PREMIUM BMB 95</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i EVRO DIZELA</w:t>
      </w:r>
    </w:p>
    <w:p w:rsidR="003C0CF0" w:rsidRPr="002B6794" w:rsidRDefault="003C0CF0" w:rsidP="003C0CF0">
      <w:pPr>
        <w:ind w:left="720" w:right="-492"/>
        <w:jc w:val="center"/>
        <w:rPr>
          <w:rFonts w:ascii="Arial Narrow" w:hAnsi="Arial Narrow" w:cs="Arial Narrow"/>
          <w:sz w:val="22"/>
          <w:szCs w:val="22"/>
          <w:lang w:val="sr-Latn-CS"/>
        </w:rPr>
      </w:pPr>
    </w:p>
    <w:p w:rsidR="003C0CF0" w:rsidRPr="002B6794" w:rsidRDefault="003C0CF0" w:rsidP="003C0CF0">
      <w:pPr>
        <w:ind w:right="-492"/>
        <w:jc w:val="center"/>
        <w:rPr>
          <w:rFonts w:ascii="Arial Narrow" w:hAnsi="Arial Narrow" w:cs="Arial Narrow"/>
          <w:sz w:val="22"/>
          <w:szCs w:val="22"/>
          <w:lang w:val="sr-Latn-CS"/>
        </w:rPr>
      </w:pPr>
      <w:r w:rsidRPr="002B6794">
        <w:rPr>
          <w:rFonts w:ascii="Arial Narrow" w:hAnsi="Arial Narrow" w:cs="Arial Narrow"/>
          <w:sz w:val="22"/>
          <w:szCs w:val="22"/>
          <w:lang w:val="sr-Latn-CS"/>
        </w:rPr>
        <w:t>U otvorenom postupku</w:t>
      </w:r>
    </w:p>
    <w:p w:rsidR="003C0CF0" w:rsidRPr="002B6794" w:rsidRDefault="003C0CF0" w:rsidP="003C0CF0">
      <w:pPr>
        <w:ind w:right="-492"/>
        <w:jc w:val="center"/>
        <w:rPr>
          <w:rFonts w:ascii="Arial Narrow" w:hAnsi="Arial Narrow" w:cs="Arial Narrow"/>
          <w:b/>
          <w:bCs/>
          <w:sz w:val="22"/>
          <w:szCs w:val="22"/>
          <w:lang w:val="sr-Latn-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Cyrl-CS"/>
        </w:rPr>
        <w:t>broj:</w:t>
      </w:r>
      <w:r w:rsidRPr="002B6794">
        <w:rPr>
          <w:rFonts w:ascii="Arial Narrow" w:hAnsi="Arial Narrow" w:cs="Arial Narrow"/>
          <w:b/>
          <w:bCs/>
          <w:sz w:val="22"/>
          <w:szCs w:val="22"/>
          <w:lang w:val="sr-Latn-CS"/>
        </w:rPr>
        <w:t xml:space="preserve"> JN 14/19 OP</w:t>
      </w: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Na osnovu člana 32. </w:t>
      </w:r>
      <w:r w:rsidRPr="002B6794">
        <w:rPr>
          <w:rFonts w:ascii="Arial Narrow" w:hAnsi="Arial Narrow" w:cs="Arial Narrow"/>
          <w:sz w:val="22"/>
          <w:szCs w:val="22"/>
          <w:lang w:val="sr-Cyrl-CS"/>
        </w:rPr>
        <w:t>i  člana</w:t>
      </w:r>
      <w:r w:rsidRPr="002B6794">
        <w:rPr>
          <w:rFonts w:ascii="Arial Narrow" w:hAnsi="Arial Narrow" w:cs="Arial Narrow"/>
          <w:sz w:val="22"/>
          <w:szCs w:val="22"/>
        </w:rPr>
        <w:t xml:space="preserve"> 61. Zakona o javnim nabavkama („Sl. Glasnik RS" br. 124/12, 14/2015 i 68/2015</w:t>
      </w:r>
      <w:r w:rsidRPr="002B6794">
        <w:rPr>
          <w:rFonts w:ascii="Arial Narrow" w:hAnsi="Arial Narrow" w:cs="Arial Narrow"/>
          <w:sz w:val="22"/>
          <w:szCs w:val="22"/>
          <w:lang w:val="ru-RU"/>
        </w:rPr>
        <w:t xml:space="preserve"> </w:t>
      </w:r>
      <w:r w:rsidRPr="002B6794">
        <w:rPr>
          <w:rFonts w:ascii="Arial Narrow" w:hAnsi="Arial Narrow" w:cs="Arial Narrow"/>
          <w:sz w:val="22"/>
          <w:szCs w:val="22"/>
        </w:rPr>
        <w:t xml:space="preserve">u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rPr>
        <w:t xml:space="preserve">    daljem  tekstu ZJN), </w:t>
      </w:r>
      <w:r w:rsidRPr="002B6794">
        <w:rPr>
          <w:rFonts w:ascii="Arial Narrow" w:hAnsi="Arial Narrow" w:cs="Arial Narrow"/>
          <w:sz w:val="22"/>
          <w:szCs w:val="22"/>
          <w:lang w:val="sr-Cyrl-CS"/>
        </w:rPr>
        <w:t>Pravilnika o obaveznim elementima konkursne dokumentacije u</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postupcima javnih nabavki i </w:t>
      </w:r>
      <w:r w:rsidRPr="002B6794">
        <w:rPr>
          <w:rFonts w:ascii="Arial Narrow" w:hAnsi="Arial Narrow" w:cs="Arial Narrow"/>
          <w:sz w:val="22"/>
          <w:szCs w:val="22"/>
          <w:lang w:val="sr-Latn-CS"/>
        </w:rPr>
        <w:t xml:space="preser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načinu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dokazivanja ispunjenosti uslova („Sl. Glasnik RS“ br.29/13),</w:t>
      </w:r>
      <w:r w:rsidRPr="002B6794">
        <w:rPr>
          <w:rFonts w:ascii="Arial Narrow" w:hAnsi="Arial Narrow" w:cs="Arial Narrow"/>
          <w:sz w:val="22"/>
          <w:szCs w:val="22"/>
          <w:lang w:val="sr-Latn-CS"/>
        </w:rPr>
        <w:t xml:space="preserve"> Odluke  direktora </w:t>
      </w:r>
      <w:r w:rsidRPr="002B6794">
        <w:rPr>
          <w:rFonts w:ascii="Arial Narrow" w:hAnsi="Arial Narrow" w:cs="Arial Narrow"/>
          <w:sz w:val="22"/>
          <w:szCs w:val="22"/>
          <w:lang w:val="sr-Cyrl-CS"/>
        </w:rPr>
        <w:t>Doma zdravlja „</w:t>
      </w:r>
      <w:r w:rsidRPr="002B6794">
        <w:rPr>
          <w:rFonts w:ascii="Arial Narrow" w:hAnsi="Arial Narrow" w:cs="Arial Narrow"/>
          <w:sz w:val="22"/>
          <w:szCs w:val="22"/>
          <w:lang w:val="sr-Latn-CS"/>
        </w:rPr>
        <w:t xml:space="preserve">Dr Janoš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Latn-CS"/>
        </w:rPr>
        <w:t xml:space="preserve">    Hadži“ Bačka Topola</w:t>
      </w:r>
      <w:r w:rsidRPr="002B6794">
        <w:rPr>
          <w:rFonts w:ascii="Arial Narrow" w:hAnsi="Arial Narrow" w:cs="Arial Narrow"/>
          <w:sz w:val="22"/>
          <w:szCs w:val="22"/>
        </w:rPr>
        <w:t xml:space="preserve"> o pokretanju postupka javne nabavke (br. </w:t>
      </w:r>
      <w:r w:rsidRPr="002B6794">
        <w:rPr>
          <w:rFonts w:ascii="Arial Narrow" w:hAnsi="Arial Narrow" w:cs="Arial Narrow"/>
          <w:sz w:val="22"/>
          <w:szCs w:val="22"/>
          <w:lang w:val="sr-Cyrl-CS"/>
        </w:rPr>
        <w:t>01-</w:t>
      </w:r>
      <w:r w:rsidR="00A40EF0" w:rsidRPr="002B6794">
        <w:rPr>
          <w:rFonts w:ascii="Arial Narrow" w:hAnsi="Arial Narrow" w:cs="Arial Narrow"/>
          <w:sz w:val="22"/>
          <w:szCs w:val="22"/>
          <w:lang w:val="sr-Cyrl-CS"/>
        </w:rPr>
        <w:t>1232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od </w:t>
      </w:r>
      <w:r w:rsidR="00A40EF0" w:rsidRPr="002B6794">
        <w:rPr>
          <w:rFonts w:ascii="Arial Narrow" w:hAnsi="Arial Narrow" w:cs="Arial Narrow"/>
          <w:sz w:val="22"/>
          <w:szCs w:val="22"/>
          <w:lang w:val="sr-Cyrl-CS"/>
        </w:rPr>
        <w:t>24</w:t>
      </w:r>
      <w:r w:rsidRPr="002B6794">
        <w:rPr>
          <w:rFonts w:ascii="Arial Narrow" w:hAnsi="Arial Narrow" w:cs="Arial Narrow"/>
          <w:sz w:val="22"/>
          <w:szCs w:val="22"/>
          <w:lang w:val="sr-Cyrl-CS"/>
        </w:rPr>
        <w:t>.0</w:t>
      </w:r>
      <w:r w:rsidRPr="002B6794">
        <w:rPr>
          <w:rFonts w:ascii="Arial Narrow" w:hAnsi="Arial Narrow" w:cs="Arial Narrow"/>
          <w:sz w:val="22"/>
          <w:szCs w:val="22"/>
          <w:lang w:val="sr-Latn-CS"/>
        </w:rPr>
        <w:t>6</w:t>
      </w:r>
      <w:r w:rsidRPr="002B6794">
        <w:rPr>
          <w:rFonts w:ascii="Arial Narrow" w:hAnsi="Arial Narrow" w:cs="Arial Narrow"/>
          <w:sz w:val="22"/>
          <w:szCs w:val="22"/>
          <w:lang w:val="sr-Cyrl-CS"/>
        </w:rPr>
        <w:t>.201</w:t>
      </w:r>
      <w:r w:rsidRPr="002B6794">
        <w:rPr>
          <w:rFonts w:ascii="Arial Narrow" w:hAnsi="Arial Narrow" w:cs="Arial Narrow"/>
          <w:sz w:val="22"/>
          <w:szCs w:val="22"/>
          <w:lang w:val="sr-Latn-CS"/>
        </w:rPr>
        <w:t>9</w:t>
      </w:r>
      <w:r w:rsidRPr="002B6794">
        <w:rPr>
          <w:rFonts w:ascii="Arial Narrow" w:hAnsi="Arial Narrow" w:cs="Arial Narrow"/>
          <w:sz w:val="22"/>
          <w:szCs w:val="22"/>
        </w:rPr>
        <w:t xml:space="preserve">. godine.) i  Rešenja o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Obrazovanju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Komisije za javnu nabavku (br.</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01-</w:t>
      </w:r>
      <w:r w:rsidR="00A40EF0" w:rsidRPr="002B6794">
        <w:rPr>
          <w:rFonts w:ascii="Arial Narrow" w:hAnsi="Arial Narrow" w:cs="Arial Narrow"/>
          <w:sz w:val="22"/>
          <w:szCs w:val="22"/>
          <w:lang w:val="sr-Cyrl-CS"/>
        </w:rPr>
        <w:t>1233</w:t>
      </w:r>
      <w:r w:rsidRPr="002B6794">
        <w:rPr>
          <w:rFonts w:ascii="Arial Narrow" w:hAnsi="Arial Narrow" w:cs="Arial Narrow"/>
          <w:sz w:val="22"/>
          <w:szCs w:val="22"/>
        </w:rPr>
        <w:t xml:space="preserve"> od </w:t>
      </w:r>
      <w:r w:rsidR="00A40EF0" w:rsidRPr="002B6794">
        <w:rPr>
          <w:rFonts w:ascii="Arial Narrow" w:hAnsi="Arial Narrow" w:cs="Arial Narrow"/>
          <w:sz w:val="22"/>
          <w:szCs w:val="22"/>
          <w:lang w:val="sr-Cyrl-CS"/>
        </w:rPr>
        <w:t>24</w:t>
      </w:r>
      <w:r w:rsidRPr="002B6794">
        <w:rPr>
          <w:rFonts w:ascii="Arial Narrow" w:hAnsi="Arial Narrow" w:cs="Arial Narrow"/>
          <w:sz w:val="22"/>
          <w:szCs w:val="22"/>
          <w:lang w:val="sr-Cyrl-CS"/>
        </w:rPr>
        <w:t>.0</w:t>
      </w:r>
      <w:r w:rsidRPr="002B6794">
        <w:rPr>
          <w:rFonts w:ascii="Arial Narrow" w:hAnsi="Arial Narrow" w:cs="Arial Narrow"/>
          <w:sz w:val="22"/>
          <w:szCs w:val="22"/>
          <w:lang w:val="sr-Latn-CS"/>
        </w:rPr>
        <w:t>6</w:t>
      </w:r>
      <w:r w:rsidRPr="002B6794">
        <w:rPr>
          <w:rFonts w:ascii="Arial Narrow" w:hAnsi="Arial Narrow" w:cs="Arial Narrow"/>
          <w:sz w:val="22"/>
          <w:szCs w:val="22"/>
          <w:lang w:val="sr-Cyrl-CS"/>
        </w:rPr>
        <w:t>.201</w:t>
      </w:r>
      <w:r w:rsidRPr="002B6794">
        <w:rPr>
          <w:rFonts w:ascii="Arial Narrow" w:hAnsi="Arial Narrow" w:cs="Arial Narrow"/>
          <w:sz w:val="22"/>
          <w:szCs w:val="22"/>
          <w:lang w:val="sr-Latn-CS"/>
        </w:rPr>
        <w:t>9</w:t>
      </w:r>
      <w:r w:rsidRPr="002B6794">
        <w:rPr>
          <w:rFonts w:ascii="Arial Narrow" w:hAnsi="Arial Narrow" w:cs="Arial Narrow"/>
          <w:sz w:val="22"/>
          <w:szCs w:val="22"/>
        </w:rPr>
        <w:t>. godine), pripremljena je:</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r w:rsidRPr="002B6794">
        <w:rPr>
          <w:rFonts w:ascii="Arial Narrow" w:hAnsi="Arial Narrow" w:cs="Arial Narrow"/>
          <w:b/>
          <w:bCs/>
          <w:sz w:val="22"/>
          <w:szCs w:val="22"/>
        </w:rPr>
        <w:t>KONKURSNA DOKUMENTACIJA</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rPr>
        <w:t>za javnu nabavku dobra –</w:t>
      </w:r>
      <w:r w:rsidRPr="002B6794">
        <w:rPr>
          <w:rFonts w:ascii="Arial Narrow" w:hAnsi="Arial Narrow" w:cs="Arial Narrow"/>
          <w:b/>
          <w:bCs/>
          <w:sz w:val="22"/>
          <w:szCs w:val="22"/>
          <w:lang w:val="sr-Cyrl-CS"/>
        </w:rPr>
        <w:t xml:space="preserve"> nabavka </w:t>
      </w:r>
      <w:r w:rsidRPr="002B6794">
        <w:rPr>
          <w:rFonts w:ascii="Arial Narrow" w:hAnsi="Arial Narrow" w:cs="Arial Narrow"/>
          <w:b/>
          <w:bCs/>
          <w:sz w:val="22"/>
          <w:szCs w:val="22"/>
          <w:lang w:val="sr-Latn-CS"/>
        </w:rPr>
        <w:t>evro premium BMB 95 i  evro dizela</w:t>
      </w:r>
    </w:p>
    <w:p w:rsidR="003C0CF0" w:rsidRPr="002B6794" w:rsidRDefault="003C0CF0" w:rsidP="003C0CF0">
      <w:pPr>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 u </w:t>
      </w:r>
      <w:r w:rsidRPr="002B6794">
        <w:rPr>
          <w:rFonts w:ascii="Arial Narrow" w:hAnsi="Arial Narrow" w:cs="Arial Narrow"/>
          <w:b/>
          <w:bCs/>
          <w:sz w:val="22"/>
          <w:szCs w:val="22"/>
          <w:lang w:val="sr-Latn-CS"/>
        </w:rPr>
        <w:t>otvorenom</w:t>
      </w:r>
      <w:r w:rsidRPr="002B6794">
        <w:rPr>
          <w:rFonts w:ascii="Arial Narrow" w:hAnsi="Arial Narrow" w:cs="Arial Narrow"/>
          <w:b/>
          <w:bCs/>
          <w:sz w:val="22"/>
          <w:szCs w:val="22"/>
          <w:lang w:val="sr-Cyrl-CS"/>
        </w:rPr>
        <w:t xml:space="preserve"> postupku</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rPr>
        <w:t xml:space="preserve">JN br. </w:t>
      </w: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9 OP</w:t>
      </w:r>
    </w:p>
    <w:p w:rsidR="003C0CF0" w:rsidRPr="002B6794" w:rsidRDefault="003C0CF0" w:rsidP="003C0CF0">
      <w:pPr>
        <w:ind w:right="-492"/>
        <w:jc w:val="center"/>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r w:rsidRPr="002B6794">
        <w:rPr>
          <w:rFonts w:ascii="Arial Narrow" w:hAnsi="Arial Narrow" w:cs="Arial Narrow"/>
          <w:b/>
          <w:bCs/>
          <w:sz w:val="22"/>
          <w:szCs w:val="22"/>
        </w:rPr>
        <w:t>Sadržaj:</w:t>
      </w: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794"/>
        <w:gridCol w:w="1188"/>
      </w:tblGrid>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Poglavlje</w:t>
            </w:r>
          </w:p>
        </w:tc>
        <w:tc>
          <w:tcPr>
            <w:tcW w:w="6794" w:type="dxa"/>
          </w:tcPr>
          <w:p w:rsidR="003C0CF0" w:rsidRPr="002B6794" w:rsidRDefault="003C0CF0" w:rsidP="003C0CF0">
            <w:pPr>
              <w:ind w:right="-492"/>
              <w:jc w:val="center"/>
              <w:rPr>
                <w:rFonts w:ascii="Arial Narrow" w:hAnsi="Arial Narrow" w:cs="Arial Narrow"/>
                <w:sz w:val="22"/>
                <w:szCs w:val="22"/>
              </w:rPr>
            </w:pPr>
            <w:r w:rsidRPr="002B6794">
              <w:rPr>
                <w:rFonts w:ascii="Arial Narrow" w:hAnsi="Arial Narrow" w:cs="Arial Narrow"/>
                <w:sz w:val="22"/>
                <w:szCs w:val="22"/>
              </w:rPr>
              <w:t>Naziv</w:t>
            </w:r>
          </w:p>
        </w:tc>
        <w:tc>
          <w:tcPr>
            <w:tcW w:w="1188"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strana</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1</w:t>
            </w:r>
          </w:p>
        </w:tc>
        <w:tc>
          <w:tcPr>
            <w:tcW w:w="6794" w:type="dxa"/>
          </w:tcPr>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Opšti podaci o javnoj nabavc</w:t>
            </w:r>
            <w:r w:rsidRPr="002B6794">
              <w:rPr>
                <w:rFonts w:ascii="Arial Narrow" w:hAnsi="Arial Narrow" w:cs="Arial Narrow"/>
                <w:sz w:val="22"/>
                <w:szCs w:val="22"/>
                <w:lang w:val="sr-Latn-CS"/>
              </w:rPr>
              <w:t>i</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3</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2</w:t>
            </w:r>
          </w:p>
        </w:tc>
        <w:tc>
          <w:tcPr>
            <w:tcW w:w="6794" w:type="dxa"/>
          </w:tcPr>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sz w:val="22"/>
                <w:szCs w:val="22"/>
                <w:lang w:val="sr-Cyrl-CS"/>
              </w:rPr>
              <w:t>Podaci o predmetu javne nabavke</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4</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3</w:t>
            </w:r>
          </w:p>
        </w:tc>
        <w:tc>
          <w:tcPr>
            <w:tcW w:w="6794" w:type="dxa"/>
          </w:tcPr>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Uslovi za učešće u postupku javne nabavke iz čl. 75. i 76. ZJN i Uputstvo kako </w:t>
            </w:r>
          </w:p>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sz w:val="22"/>
                <w:szCs w:val="22"/>
                <w:lang w:val="sr-Cyrl-CS"/>
              </w:rPr>
              <w:t xml:space="preserve">se dokazuje ispunjenost tih uslova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3</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5-8</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4</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Uputstvo ponuđačima kako da sačine ponudu</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4</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9-14</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5</w:t>
            </w:r>
          </w:p>
        </w:tc>
        <w:tc>
          <w:tcPr>
            <w:tcW w:w="6794" w:type="dxa"/>
          </w:tcPr>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Obrazac strukture cene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5</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15</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6</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Obrazac ponude</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6</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16-19</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7</w:t>
            </w:r>
          </w:p>
        </w:tc>
        <w:tc>
          <w:tcPr>
            <w:tcW w:w="6794" w:type="dxa"/>
          </w:tcPr>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sz w:val="22"/>
                <w:szCs w:val="22"/>
                <w:lang w:val="sr-Cyrl-CS"/>
              </w:rPr>
              <w:t>Model ugovora</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20-22</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8</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Obrazac troškova pripreme ponude</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8</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23</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9</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Izjava o nezavisnoj ponudi</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9</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24</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10</w:t>
            </w:r>
          </w:p>
        </w:tc>
        <w:tc>
          <w:tcPr>
            <w:tcW w:w="6794" w:type="dxa"/>
          </w:tcPr>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Izjava o poštovanju obaveza koje proizilaze iz važećih propisa o zaštiti na radu,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zapošljavanju i uslovima rada,</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zaštiti životne sredine;</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10</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25</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11</w:t>
            </w:r>
          </w:p>
        </w:tc>
        <w:tc>
          <w:tcPr>
            <w:tcW w:w="6794" w:type="dxa"/>
          </w:tcPr>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Obrazac izjave o urednom izvršenju obaveza po ranije zaključenim ugovorima–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 xml:space="preserve">Obrazac br. </w:t>
            </w:r>
            <w:r w:rsidRPr="002B6794">
              <w:rPr>
                <w:rFonts w:ascii="Arial Narrow" w:hAnsi="Arial Narrow" w:cs="Arial Narrow"/>
                <w:sz w:val="22"/>
                <w:szCs w:val="22"/>
                <w:lang w:val="sr-Latn-CS"/>
              </w:rPr>
              <w:t>11</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26</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12</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Sredstvo obezbeđenja</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12</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27</w:t>
            </w:r>
          </w:p>
        </w:tc>
      </w:tr>
      <w:tr w:rsidR="003C0CF0" w:rsidRPr="002B6794" w:rsidTr="003C0CF0">
        <w:tc>
          <w:tcPr>
            <w:tcW w:w="694" w:type="dxa"/>
          </w:tcPr>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13</w:t>
            </w:r>
          </w:p>
        </w:tc>
        <w:tc>
          <w:tcPr>
            <w:tcW w:w="6794" w:type="dxa"/>
          </w:tcPr>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 xml:space="preserve">Obrazac izjave </w:t>
            </w:r>
            <w:r w:rsidRPr="002B6794">
              <w:rPr>
                <w:rFonts w:ascii="Arial Narrow" w:hAnsi="Arial Narrow" w:cs="Arial Narrow"/>
                <w:sz w:val="22"/>
                <w:szCs w:val="22"/>
                <w:lang w:val="sr-Latn-CS"/>
              </w:rPr>
              <w:t xml:space="preserve">o prihvatanju realizacije menice  </w:t>
            </w:r>
            <w:r w:rsidRPr="002B6794">
              <w:rPr>
                <w:rFonts w:ascii="Arial Narrow" w:hAnsi="Arial Narrow" w:cs="Arial Narrow"/>
                <w:sz w:val="22"/>
                <w:szCs w:val="22"/>
                <w:lang w:val="sr-Cyrl-CS"/>
              </w:rPr>
              <w:t xml:space="preserve">– Obrazac br. </w:t>
            </w:r>
            <w:r w:rsidRPr="002B6794">
              <w:rPr>
                <w:rFonts w:ascii="Arial Narrow" w:hAnsi="Arial Narrow" w:cs="Arial Narrow"/>
                <w:sz w:val="22"/>
                <w:szCs w:val="22"/>
                <w:lang w:val="sr-Latn-CS"/>
              </w:rPr>
              <w:t>13</w:t>
            </w:r>
            <w:r w:rsidRPr="002B6794">
              <w:rPr>
                <w:rFonts w:ascii="Arial Narrow" w:hAnsi="Arial Narrow" w:cs="Arial Narrow"/>
                <w:sz w:val="22"/>
                <w:szCs w:val="22"/>
                <w:lang w:val="sr-Cyrl-CS"/>
              </w:rPr>
              <w:t>;</w:t>
            </w:r>
          </w:p>
        </w:tc>
        <w:tc>
          <w:tcPr>
            <w:tcW w:w="1188" w:type="dxa"/>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28</w:t>
            </w:r>
          </w:p>
        </w:tc>
      </w:tr>
    </w:tbl>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color w:val="FF0000"/>
          <w:sz w:val="22"/>
          <w:szCs w:val="22"/>
        </w:rPr>
      </w:pPr>
    </w:p>
    <w:p w:rsidR="003C0CF0" w:rsidRPr="002B6794" w:rsidRDefault="003C0CF0" w:rsidP="003C0CF0">
      <w:pPr>
        <w:ind w:right="-492"/>
        <w:jc w:val="both"/>
        <w:rPr>
          <w:rFonts w:ascii="Arial Narrow" w:hAnsi="Arial Narrow" w:cs="Arial Narrow"/>
          <w:b/>
          <w:bCs/>
          <w:color w:val="FF0000"/>
          <w:sz w:val="22"/>
          <w:szCs w:val="22"/>
          <w:lang w:val="sr-Latn-CS"/>
        </w:rPr>
      </w:pPr>
    </w:p>
    <w:p w:rsidR="003C0CF0" w:rsidRPr="002B6794" w:rsidRDefault="003C0CF0" w:rsidP="003C0CF0">
      <w:pPr>
        <w:tabs>
          <w:tab w:val="left" w:pos="1260"/>
        </w:tabs>
        <w:ind w:left="180" w:right="-492"/>
        <w:jc w:val="both"/>
        <w:rPr>
          <w:rFonts w:ascii="Arial Narrow" w:hAnsi="Arial Narrow" w:cs="Arial Narrow"/>
          <w:sz w:val="22"/>
          <w:szCs w:val="22"/>
          <w:lang w:val="sr-Latn-CS"/>
        </w:rPr>
      </w:pPr>
      <w:r w:rsidRPr="002B6794">
        <w:rPr>
          <w:rFonts w:ascii="Arial Narrow" w:hAnsi="Arial Narrow" w:cs="Arial Narrow"/>
          <w:b/>
          <w:bCs/>
          <w:color w:val="FF0000"/>
          <w:sz w:val="22"/>
          <w:szCs w:val="22"/>
          <w:lang w:val="sr-Latn-CS"/>
        </w:rPr>
        <w:t xml:space="preserve">                     </w:t>
      </w:r>
      <w:r w:rsidRPr="002B6794">
        <w:rPr>
          <w:rFonts w:ascii="Arial Narrow" w:hAnsi="Arial Narrow" w:cs="Arial Narrow"/>
          <w:sz w:val="22"/>
          <w:szCs w:val="22"/>
          <w:lang w:val="sr-Latn-CS"/>
        </w:rPr>
        <w:t>Dokumentacija ima ukupno  28  strana.</w:t>
      </w: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Default="003C0CF0" w:rsidP="003C0CF0">
      <w:pPr>
        <w:ind w:right="-492"/>
        <w:jc w:val="both"/>
        <w:rPr>
          <w:rFonts w:ascii="Arial Narrow" w:hAnsi="Arial Narrow" w:cs="Arial Narrow"/>
          <w:b/>
          <w:bCs/>
          <w:sz w:val="22"/>
          <w:szCs w:val="22"/>
        </w:rPr>
      </w:pPr>
    </w:p>
    <w:p w:rsidR="00A615E4" w:rsidRDefault="00A615E4" w:rsidP="003C0CF0">
      <w:pPr>
        <w:ind w:right="-492"/>
        <w:jc w:val="both"/>
        <w:rPr>
          <w:rFonts w:ascii="Arial Narrow" w:hAnsi="Arial Narrow" w:cs="Arial Narrow"/>
          <w:b/>
          <w:bCs/>
          <w:sz w:val="22"/>
          <w:szCs w:val="22"/>
        </w:rPr>
      </w:pPr>
    </w:p>
    <w:p w:rsidR="00A615E4" w:rsidRPr="002B6794" w:rsidRDefault="00A615E4" w:rsidP="003C0CF0">
      <w:pPr>
        <w:ind w:right="-492"/>
        <w:jc w:val="both"/>
        <w:rPr>
          <w:rFonts w:ascii="Arial Narrow" w:hAnsi="Arial Narrow" w:cs="Arial Narrow"/>
          <w:b/>
          <w:bCs/>
          <w:sz w:val="22"/>
          <w:szCs w:val="22"/>
        </w:rPr>
      </w:pPr>
    </w:p>
    <w:p w:rsidR="003C0CF0" w:rsidRDefault="003C0CF0" w:rsidP="003C0CF0">
      <w:pPr>
        <w:ind w:right="-492"/>
        <w:jc w:val="both"/>
        <w:rPr>
          <w:rFonts w:ascii="Arial Narrow" w:hAnsi="Arial Narrow" w:cs="Arial Narrow"/>
          <w:b/>
          <w:bCs/>
          <w:sz w:val="22"/>
          <w:szCs w:val="22"/>
        </w:rPr>
      </w:pPr>
    </w:p>
    <w:p w:rsidR="002B6794" w:rsidRDefault="002B6794" w:rsidP="003C0CF0">
      <w:pPr>
        <w:ind w:right="-492"/>
        <w:jc w:val="both"/>
        <w:rPr>
          <w:rFonts w:ascii="Arial Narrow" w:hAnsi="Arial Narrow" w:cs="Arial Narrow"/>
          <w:b/>
          <w:bCs/>
          <w:sz w:val="22"/>
          <w:szCs w:val="22"/>
        </w:rPr>
      </w:pPr>
    </w:p>
    <w:p w:rsidR="002B6794" w:rsidRDefault="002B6794" w:rsidP="003C0CF0">
      <w:pPr>
        <w:ind w:right="-492"/>
        <w:jc w:val="both"/>
        <w:rPr>
          <w:rFonts w:ascii="Arial Narrow" w:hAnsi="Arial Narrow" w:cs="Arial Narrow"/>
          <w:b/>
          <w:bCs/>
          <w:sz w:val="22"/>
          <w:szCs w:val="22"/>
        </w:rPr>
      </w:pPr>
    </w:p>
    <w:p w:rsidR="002B6794" w:rsidRDefault="002B6794" w:rsidP="003C0CF0">
      <w:pPr>
        <w:ind w:right="-492"/>
        <w:jc w:val="both"/>
        <w:rPr>
          <w:rFonts w:ascii="Arial Narrow" w:hAnsi="Arial Narrow" w:cs="Arial Narrow"/>
          <w:b/>
          <w:bCs/>
          <w:sz w:val="22"/>
          <w:szCs w:val="22"/>
        </w:rPr>
      </w:pPr>
    </w:p>
    <w:p w:rsidR="002B6794" w:rsidRDefault="002B6794" w:rsidP="003C0CF0">
      <w:pPr>
        <w:ind w:right="-492"/>
        <w:jc w:val="both"/>
        <w:rPr>
          <w:rFonts w:ascii="Arial Narrow" w:hAnsi="Arial Narrow" w:cs="Arial Narrow"/>
          <w:b/>
          <w:bCs/>
          <w:sz w:val="22"/>
          <w:szCs w:val="22"/>
        </w:rPr>
      </w:pPr>
    </w:p>
    <w:p w:rsidR="002B6794" w:rsidRPr="002B6794" w:rsidRDefault="002B6794"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pBdr>
          <w:top w:val="single" w:sz="4" w:space="1" w:color="auto"/>
          <w:left w:val="single" w:sz="4" w:space="4" w:color="auto"/>
          <w:bottom w:val="single" w:sz="4" w:space="1" w:color="auto"/>
          <w:right w:val="single" w:sz="4" w:space="0"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lastRenderedPageBreak/>
        <w:t>1. OPŠTI PODACI O NABAVCI</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numPr>
          <w:ilvl w:val="1"/>
          <w:numId w:val="1"/>
        </w:num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NAZIV ADRESA I INTERNET STRANA NARUČIOCA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Cyrl-CS"/>
        </w:rPr>
        <w:t>Dom zdravlja „</w:t>
      </w:r>
      <w:r w:rsidRPr="002B6794">
        <w:rPr>
          <w:rFonts w:ascii="Arial Narrow" w:hAnsi="Arial Narrow" w:cs="Arial Narrow"/>
          <w:sz w:val="22"/>
          <w:szCs w:val="22"/>
        </w:rPr>
        <w:t>Dr Jano</w:t>
      </w:r>
      <w:r w:rsidRPr="002B6794">
        <w:rPr>
          <w:rFonts w:ascii="Arial Narrow" w:hAnsi="Arial Narrow" w:cs="Arial Narrow"/>
          <w:sz w:val="22"/>
          <w:szCs w:val="22"/>
          <w:lang w:val="sr-Latn-CS"/>
        </w:rPr>
        <w:t>š Hadži“</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Svetog Stefana 1, </w:t>
      </w:r>
      <w:r w:rsidRPr="002B6794">
        <w:rPr>
          <w:rFonts w:ascii="Arial Narrow" w:hAnsi="Arial Narrow" w:cs="Arial Narrow"/>
          <w:sz w:val="22"/>
          <w:szCs w:val="22"/>
          <w:lang w:val="sr-Latn-CS"/>
        </w:rPr>
        <w:t>24300 Bačka Topola</w:t>
      </w:r>
      <w:r w:rsidRPr="002B6794">
        <w:rPr>
          <w:rFonts w:ascii="Arial Narrow" w:hAnsi="Arial Narrow" w:cs="Arial Narrow"/>
          <w:sz w:val="22"/>
          <w:szCs w:val="22"/>
        </w:rPr>
        <w:t xml:space="preserve">, </w:t>
      </w:r>
      <w:hyperlink r:id="rId9" w:history="1">
        <w:r w:rsidRPr="002B6794">
          <w:rPr>
            <w:rStyle w:val="Hyperlink"/>
            <w:rFonts w:ascii="Arial Narrow" w:hAnsi="Arial Narrow" w:cs="Arial Narrow"/>
            <w:sz w:val="22"/>
            <w:szCs w:val="22"/>
          </w:rPr>
          <w:t>www.dzbt.co.rs</w:t>
        </w:r>
      </w:hyperlink>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PIB: </w:t>
      </w:r>
      <w:r w:rsidRPr="002B6794">
        <w:rPr>
          <w:rFonts w:ascii="Arial Narrow" w:hAnsi="Arial Narrow" w:cs="Arial Narrow"/>
          <w:sz w:val="22"/>
          <w:szCs w:val="22"/>
          <w:lang w:val="sr-Latn-CS"/>
        </w:rPr>
        <w:t>101443979</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Matični broj: </w:t>
      </w:r>
      <w:r w:rsidRPr="002B6794">
        <w:rPr>
          <w:rFonts w:ascii="Arial Narrow" w:hAnsi="Arial Narrow" w:cs="Arial Narrow"/>
          <w:sz w:val="22"/>
          <w:szCs w:val="22"/>
          <w:lang w:val="sr-Latn-CS"/>
        </w:rPr>
        <w:t>08061858</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Tekući račun: </w:t>
      </w:r>
      <w:r w:rsidRPr="002B6794">
        <w:rPr>
          <w:rFonts w:ascii="Arial Narrow" w:hAnsi="Arial Narrow" w:cs="Arial Narrow"/>
          <w:sz w:val="22"/>
          <w:szCs w:val="22"/>
          <w:lang w:val="sr-Latn-CS"/>
        </w:rPr>
        <w:t>840-242661-33</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Cyrl-CS"/>
        </w:rPr>
        <w:t>1.2. VRSTA</w:t>
      </w:r>
      <w:r w:rsidRPr="002B6794">
        <w:rPr>
          <w:rFonts w:ascii="Arial Narrow" w:hAnsi="Arial Narrow" w:cs="Arial Narrow"/>
          <w:b/>
          <w:bCs/>
          <w:sz w:val="22"/>
          <w:szCs w:val="22"/>
          <w:lang w:val="sr-Latn-CS"/>
        </w:rPr>
        <w:t xml:space="preserve"> POSTUPKA</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Otvoreni postupak</w:t>
      </w:r>
      <w:r w:rsidRPr="002B6794">
        <w:rPr>
          <w:rFonts w:ascii="Arial Narrow" w:hAnsi="Arial Narrow" w:cs="Arial Narrow"/>
          <w:sz w:val="22"/>
          <w:szCs w:val="22"/>
          <w:lang w:val="sr-Cyrl-CS"/>
        </w:rPr>
        <w:t>, član 3</w:t>
      </w:r>
      <w:r w:rsidRPr="002B6794">
        <w:rPr>
          <w:rFonts w:ascii="Arial Narrow" w:hAnsi="Arial Narrow" w:cs="Arial Narrow"/>
          <w:sz w:val="22"/>
          <w:szCs w:val="22"/>
          <w:lang w:val="sr-Latn-CS"/>
        </w:rPr>
        <w:t>2</w:t>
      </w:r>
      <w:r w:rsidRPr="002B6794">
        <w:rPr>
          <w:rFonts w:ascii="Arial Narrow" w:hAnsi="Arial Narrow" w:cs="Arial Narrow"/>
          <w:sz w:val="22"/>
          <w:szCs w:val="22"/>
          <w:lang w:val="sr-Cyrl-CS"/>
        </w:rPr>
        <w:t>. ZJN</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1.3. PREDMET JAVNE NABAVKE </w:t>
      </w:r>
    </w:p>
    <w:p w:rsidR="003C0CF0" w:rsidRPr="002B6794" w:rsidRDefault="003C0CF0" w:rsidP="003C0CF0">
      <w:pPr>
        <w:ind w:right="-492"/>
        <w:rPr>
          <w:rFonts w:ascii="Arial Narrow" w:hAnsi="Arial Narrow" w:cs="Arial Narrow"/>
          <w:sz w:val="22"/>
          <w:szCs w:val="22"/>
          <w:lang w:val="sr-Latn-CS"/>
        </w:rPr>
      </w:pPr>
      <w:r w:rsidRPr="002B6794">
        <w:rPr>
          <w:rFonts w:ascii="Arial Narrow" w:hAnsi="Arial Narrow" w:cs="Arial Narrow"/>
          <w:sz w:val="22"/>
          <w:szCs w:val="22"/>
          <w:lang w:val="sr-Cyrl-CS"/>
        </w:rPr>
        <w:t>J</w:t>
      </w:r>
      <w:r w:rsidRPr="002B6794">
        <w:rPr>
          <w:rFonts w:ascii="Arial Narrow" w:hAnsi="Arial Narrow" w:cs="Arial Narrow"/>
          <w:sz w:val="22"/>
          <w:szCs w:val="22"/>
        </w:rPr>
        <w:t>avn</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nabavk</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dobra </w:t>
      </w:r>
      <w:bookmarkStart w:id="0" w:name="_GoBack"/>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Nabavka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 xml:space="preserve">evro premium BMB 95 i evro dizela,  </w:t>
      </w:r>
      <w:r w:rsidRPr="002B6794">
        <w:rPr>
          <w:rFonts w:ascii="Arial Narrow" w:hAnsi="Arial Narrow" w:cs="Arial Narrow"/>
          <w:sz w:val="22"/>
          <w:szCs w:val="22"/>
          <w:lang w:val="sr-Latn-CS"/>
        </w:rPr>
        <w:t xml:space="preserve"> </w:t>
      </w:r>
      <w:bookmarkEnd w:id="0"/>
      <w:r w:rsidR="00182BA2" w:rsidRPr="002B6794">
        <w:rPr>
          <w:rFonts w:ascii="Arial Narrow" w:hAnsi="Arial Narrow" w:cs="Arial Narrow"/>
          <w:sz w:val="22"/>
          <w:szCs w:val="22"/>
          <w:lang w:val="sr-Latn-CS"/>
        </w:rPr>
        <w:t>do ispunjenja ugovornih obaveza.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1.4. KONTAKT LICE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rPr>
          <w:rFonts w:ascii="Arial Narrow" w:hAnsi="Arial Narrow" w:cs="Arial Narrow"/>
          <w:sz w:val="22"/>
          <w:szCs w:val="22"/>
          <w:lang w:val="sr-Latn-CS"/>
        </w:rPr>
      </w:pPr>
      <w:r w:rsidRPr="002B6794">
        <w:rPr>
          <w:rFonts w:ascii="Arial Narrow" w:hAnsi="Arial Narrow" w:cs="Arial Narrow"/>
          <w:sz w:val="22"/>
          <w:szCs w:val="22"/>
          <w:lang w:val="sr-Latn-CS"/>
        </w:rPr>
        <w:t xml:space="preserve"> Za bliže informacije zainteresovani ponuđači se mogu obratiti svakog radnog dana od  6:30 do 14:00 </w:t>
      </w:r>
    </w:p>
    <w:p w:rsidR="003C0CF0" w:rsidRPr="002B6794" w:rsidRDefault="003C0CF0" w:rsidP="003C0CF0">
      <w:pPr>
        <w:ind w:right="-492"/>
        <w:rPr>
          <w:rFonts w:ascii="Arial Narrow" w:hAnsi="Arial Narrow" w:cs="Arial Narrow"/>
          <w:sz w:val="22"/>
          <w:szCs w:val="22"/>
          <w:lang w:val="sr-Latn-CS"/>
        </w:rPr>
      </w:pPr>
      <w:r w:rsidRPr="002B6794">
        <w:rPr>
          <w:rFonts w:ascii="Arial Narrow" w:hAnsi="Arial Narrow" w:cs="Arial Narrow"/>
          <w:sz w:val="22"/>
          <w:szCs w:val="22"/>
          <w:lang w:val="sr-Latn-CS"/>
        </w:rPr>
        <w:t xml:space="preserve">Jelić Mara, dipl ecc, službenik javnih nabavki,  e-mail: </w:t>
      </w:r>
      <w:hyperlink r:id="rId10" w:history="1">
        <w:r w:rsidRPr="002B6794">
          <w:rPr>
            <w:rStyle w:val="Hyperlink"/>
            <w:rFonts w:ascii="Arial Narrow" w:hAnsi="Arial Narrow" w:cs="Arial Narrow"/>
            <w:sz w:val="22"/>
            <w:szCs w:val="22"/>
            <w:lang w:val="sr-Latn-CS"/>
          </w:rPr>
          <w:t>jndzbt@stcable.net</w:t>
        </w:r>
      </w:hyperlink>
      <w:r w:rsidRPr="002B6794">
        <w:rPr>
          <w:rFonts w:ascii="Arial Narrow" w:hAnsi="Arial Narrow" w:cs="Arial Narrow"/>
          <w:sz w:val="22"/>
          <w:szCs w:val="22"/>
          <w:lang w:val="sr-Latn-CS"/>
        </w:rPr>
        <w:t xml:space="preserve"> i  </w:t>
      </w:r>
      <w:hyperlink r:id="rId11" w:history="1">
        <w:r w:rsidRPr="002B6794">
          <w:rPr>
            <w:rStyle w:val="Hyperlink"/>
            <w:rFonts w:ascii="Arial Narrow" w:hAnsi="Arial Narrow" w:cs="Arial Narrow"/>
            <w:sz w:val="22"/>
            <w:szCs w:val="22"/>
            <w:lang w:val="sr-Latn-CS"/>
          </w:rPr>
          <w:t>jndzbt@gmail.com</w:t>
        </w:r>
      </w:hyperlink>
      <w:r w:rsidRPr="002B6794">
        <w:rPr>
          <w:rFonts w:ascii="Arial Narrow" w:hAnsi="Arial Narrow" w:cs="Arial Narrow"/>
          <w:sz w:val="22"/>
          <w:szCs w:val="22"/>
          <w:lang w:val="sr-Latn-CS"/>
        </w:rPr>
        <w:t>.</w:t>
      </w:r>
    </w:p>
    <w:p w:rsidR="003C0CF0" w:rsidRPr="002B6794" w:rsidRDefault="003C0CF0" w:rsidP="003C0CF0">
      <w:pPr>
        <w:ind w:right="-492"/>
        <w:rPr>
          <w:rFonts w:ascii="Arial Narrow" w:hAnsi="Arial Narrow" w:cs="Arial Narrow"/>
          <w:sz w:val="22"/>
          <w:szCs w:val="22"/>
          <w:lang w:val="sr-Latn-CS"/>
        </w:rPr>
      </w:pPr>
      <w:r w:rsidRPr="002B6794">
        <w:rPr>
          <w:rFonts w:ascii="Arial Narrow" w:hAnsi="Arial Narrow" w:cs="Arial Narrow"/>
          <w:sz w:val="22"/>
          <w:szCs w:val="22"/>
          <w:lang w:val="sr-Latn-CS"/>
        </w:rPr>
        <w:t xml:space="preserve"> </w:t>
      </w: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Latn-CS"/>
        </w:rPr>
        <w:t xml:space="preserve">1.5. </w:t>
      </w:r>
      <w:r w:rsidRPr="002B6794">
        <w:rPr>
          <w:rFonts w:ascii="Arial Narrow" w:hAnsi="Arial Narrow" w:cs="Arial Narrow"/>
          <w:b/>
          <w:bCs/>
          <w:sz w:val="22"/>
          <w:szCs w:val="22"/>
          <w:lang w:val="sr-Cyrl-CS"/>
        </w:rPr>
        <w:t>PODACI O NAČINU, MESTU I ROKOVIMA ZA PODNOŠENJE PONUDA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Ponudu sa dokazima o ispunjenosti uslova iz konkursne dokumentacije dostaviti u </w:t>
      </w:r>
      <w:r w:rsidRPr="002B6794">
        <w:rPr>
          <w:rFonts w:ascii="Arial Narrow" w:hAnsi="Arial Narrow" w:cs="Arial Narrow"/>
          <w:sz w:val="22"/>
          <w:szCs w:val="22"/>
          <w:lang w:val="sr-Cyrl-CS"/>
        </w:rPr>
        <w:t xml:space="preserve">  z</w:t>
      </w:r>
      <w:r w:rsidRPr="002B6794">
        <w:rPr>
          <w:rFonts w:ascii="Arial Narrow" w:hAnsi="Arial Narrow" w:cs="Arial Narrow"/>
          <w:sz w:val="22"/>
          <w:szCs w:val="22"/>
        </w:rPr>
        <w:t xml:space="preserve">atvorenoj koverti na adresu: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ulica </w:t>
      </w:r>
      <w:r w:rsidRPr="002B6794">
        <w:rPr>
          <w:rFonts w:ascii="Arial Narrow" w:hAnsi="Arial Narrow" w:cs="Arial Narrow"/>
          <w:sz w:val="22"/>
          <w:szCs w:val="22"/>
          <w:lang w:val="sr-Latn-CS"/>
        </w:rPr>
        <w:t>Svetog Stefana 1</w:t>
      </w: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2</w:t>
      </w:r>
      <w:r w:rsidRPr="002B6794">
        <w:rPr>
          <w:rFonts w:ascii="Arial Narrow" w:hAnsi="Arial Narrow" w:cs="Arial Narrow"/>
          <w:sz w:val="22"/>
          <w:szCs w:val="22"/>
          <w:lang w:val="sr-Latn-CS"/>
        </w:rPr>
        <w:t>43</w:t>
      </w:r>
      <w:r w:rsidRPr="002B6794">
        <w:rPr>
          <w:rFonts w:ascii="Arial Narrow" w:hAnsi="Arial Narrow" w:cs="Arial Narrow"/>
          <w:sz w:val="22"/>
          <w:szCs w:val="22"/>
          <w:lang w:val="sr-Cyrl-CS"/>
        </w:rPr>
        <w:t>00</w:t>
      </w:r>
      <w:r w:rsidRPr="002B6794">
        <w:rPr>
          <w:rFonts w:ascii="Arial Narrow" w:hAnsi="Arial Narrow" w:cs="Arial Narrow"/>
          <w:sz w:val="22"/>
          <w:szCs w:val="22"/>
        </w:rPr>
        <w:t xml:space="preserve"> </w:t>
      </w:r>
      <w:r w:rsidRPr="002B6794">
        <w:rPr>
          <w:rFonts w:ascii="Arial Narrow" w:hAnsi="Arial Narrow" w:cs="Arial Narrow"/>
          <w:sz w:val="22"/>
          <w:szCs w:val="22"/>
          <w:lang w:val="sr-Latn-CS"/>
        </w:rPr>
        <w:t>Bačka Topola</w:t>
      </w:r>
      <w:r w:rsidRPr="002B6794">
        <w:rPr>
          <w:rFonts w:ascii="Arial Narrow" w:hAnsi="Arial Narrow" w:cs="Arial Narrow"/>
          <w:sz w:val="22"/>
          <w:szCs w:val="22"/>
        </w:rPr>
        <w:t>, sa naznakom:</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rPr>
          <w:rFonts w:ascii="Arial Narrow" w:hAnsi="Arial Narrow" w:cs="Arial Narrow"/>
          <w:sz w:val="22"/>
          <w:szCs w:val="22"/>
        </w:rPr>
      </w:pPr>
      <w:r w:rsidRPr="002B6794">
        <w:rPr>
          <w:rFonts w:ascii="Arial Narrow" w:hAnsi="Arial Narrow" w:cs="Arial Narrow"/>
          <w:sz w:val="22"/>
          <w:szCs w:val="22"/>
        </w:rPr>
        <w: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Ponuda za javnu nabavku </w:t>
      </w:r>
      <w:r w:rsidRPr="002B6794">
        <w:rPr>
          <w:rFonts w:ascii="Arial Narrow" w:hAnsi="Arial Narrow" w:cs="Arial Narrow"/>
          <w:b/>
          <w:bCs/>
          <w:sz w:val="22"/>
          <w:szCs w:val="22"/>
          <w:lang w:val="sr-Latn-CS"/>
        </w:rPr>
        <w:t xml:space="preserve">evro premium BMB 95 i evro dizela </w:t>
      </w:r>
      <w:r w:rsidRPr="002B6794">
        <w:rPr>
          <w:rFonts w:ascii="Arial Narrow" w:hAnsi="Arial Narrow" w:cs="Arial Narrow"/>
          <w:sz w:val="22"/>
          <w:szCs w:val="22"/>
        </w:rPr>
        <w:t xml:space="preserve"> JN br. </w:t>
      </w:r>
      <w:r w:rsidRPr="002B6794">
        <w:rPr>
          <w:rFonts w:ascii="Arial Narrow" w:hAnsi="Arial Narrow" w:cs="Arial Narrow"/>
          <w:sz w:val="22"/>
          <w:szCs w:val="22"/>
          <w:lang w:val="sr-Latn-CS"/>
        </w:rPr>
        <w:t>1</w:t>
      </w:r>
      <w:r w:rsidR="00182BA2" w:rsidRPr="002B6794">
        <w:rPr>
          <w:rFonts w:ascii="Arial Narrow" w:hAnsi="Arial Narrow" w:cs="Arial Narrow"/>
          <w:sz w:val="22"/>
          <w:szCs w:val="22"/>
          <w:lang w:val="sr-Latn-CS"/>
        </w:rPr>
        <w:t>4</w:t>
      </w:r>
      <w:r w:rsidRPr="002B6794">
        <w:rPr>
          <w:rFonts w:ascii="Arial Narrow" w:hAnsi="Arial Narrow" w:cs="Arial Narrow"/>
          <w:sz w:val="22"/>
          <w:szCs w:val="22"/>
          <w:lang w:val="sr-Cyrl-CS"/>
        </w:rPr>
        <w:t>/1</w:t>
      </w:r>
      <w:r w:rsidR="00182BA2" w:rsidRPr="002B6794">
        <w:rPr>
          <w:rFonts w:ascii="Arial Narrow" w:hAnsi="Arial Narrow" w:cs="Arial Narrow"/>
          <w:sz w:val="22"/>
          <w:szCs w:val="22"/>
          <w:lang w:val="sr-Latn-CS"/>
        </w:rPr>
        <w:t>9</w:t>
      </w:r>
      <w:r w:rsidRPr="002B6794">
        <w:rPr>
          <w:rFonts w:ascii="Arial Narrow" w:hAnsi="Arial Narrow" w:cs="Arial Narrow"/>
          <w:sz w:val="22"/>
          <w:szCs w:val="22"/>
        </w:rPr>
        <w:t xml:space="preserve"> –OP  </w:t>
      </w:r>
      <w:r w:rsidRPr="002B6794">
        <w:rPr>
          <w:rFonts w:ascii="Arial Narrow" w:hAnsi="Arial Narrow" w:cs="Arial Narrow"/>
          <w:sz w:val="22"/>
          <w:szCs w:val="22"/>
          <w:lang w:val="sr-Cyrl-CS"/>
        </w:rPr>
        <w:t>„</w:t>
      </w:r>
      <w:r w:rsidRPr="002B6794">
        <w:rPr>
          <w:rFonts w:ascii="Arial Narrow" w:hAnsi="Arial Narrow" w:cs="Arial Narrow"/>
          <w:sz w:val="22"/>
          <w:szCs w:val="22"/>
        </w:rPr>
        <w:t>NE OTVARATI“</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spacing w:line="360" w:lineRule="auto"/>
        <w:ind w:right="-490"/>
        <w:jc w:val="both"/>
        <w:rPr>
          <w:rFonts w:ascii="Arial Narrow" w:hAnsi="Arial Narrow" w:cs="Arial Narrow"/>
          <w:b/>
          <w:bCs/>
          <w:sz w:val="22"/>
          <w:szCs w:val="22"/>
          <w:lang w:val="sr-Cyrl-CS"/>
        </w:rPr>
      </w:pPr>
      <w:r w:rsidRPr="002B6794">
        <w:rPr>
          <w:rFonts w:ascii="Arial Narrow" w:hAnsi="Arial Narrow" w:cs="Arial Narrow"/>
          <w:b/>
          <w:bCs/>
          <w:sz w:val="22"/>
          <w:szCs w:val="22"/>
          <w:u w:val="single"/>
          <w:lang w:val="sr-Cyrl-CS"/>
        </w:rPr>
        <w:t>Poslednji dan roka, odnosno datum i sat za podnošenje ponuda</w:t>
      </w:r>
      <w:r w:rsidRPr="002B6794">
        <w:rPr>
          <w:rFonts w:ascii="Arial Narrow" w:hAnsi="Arial Narrow" w:cs="Arial Narrow"/>
          <w:b/>
          <w:bCs/>
          <w:sz w:val="22"/>
          <w:szCs w:val="22"/>
          <w:u w:val="single"/>
          <w:lang w:val="sr-Latn-CS"/>
        </w:rPr>
        <w:t>:</w:t>
      </w:r>
      <w:r w:rsidRPr="002B6794">
        <w:rPr>
          <w:rFonts w:ascii="Arial Narrow" w:hAnsi="Arial Narrow" w:cs="Arial Narrow"/>
          <w:b/>
          <w:bCs/>
          <w:sz w:val="22"/>
          <w:szCs w:val="22"/>
          <w:lang w:val="sr-Latn-CS"/>
        </w:rPr>
        <w:t xml:space="preserve"> </w:t>
      </w:r>
    </w:p>
    <w:p w:rsidR="003C0CF0" w:rsidRPr="002B6794" w:rsidRDefault="003C0CF0" w:rsidP="003C0CF0">
      <w:pPr>
        <w:spacing w:line="360" w:lineRule="auto"/>
        <w:ind w:right="-490"/>
        <w:jc w:val="both"/>
        <w:rPr>
          <w:rFonts w:ascii="Arial Narrow" w:hAnsi="Arial Narrow" w:cs="Arial Narrow"/>
          <w:sz w:val="22"/>
          <w:szCs w:val="22"/>
          <w:lang w:val="sr-Cyrl-CS"/>
        </w:rPr>
      </w:pPr>
      <w:r w:rsidRPr="002B6794">
        <w:rPr>
          <w:rFonts w:ascii="Arial Narrow" w:hAnsi="Arial Narrow" w:cs="Arial Narrow"/>
          <w:sz w:val="22"/>
          <w:szCs w:val="22"/>
          <w:lang w:val="sr-Cyrl-CS"/>
        </w:rPr>
        <w:t>Rok za podnošenje ponuda je</w:t>
      </w:r>
      <w:r w:rsidRPr="002B6794">
        <w:rPr>
          <w:rFonts w:ascii="Arial Narrow" w:hAnsi="Arial Narrow" w:cs="Arial Narrow"/>
          <w:sz w:val="22"/>
          <w:szCs w:val="22"/>
        </w:rPr>
        <w:t xml:space="preserve"> </w:t>
      </w:r>
      <w:r w:rsidR="00010543" w:rsidRPr="002B6794">
        <w:rPr>
          <w:rFonts w:ascii="Arial Narrow" w:hAnsi="Arial Narrow" w:cs="Arial Narrow"/>
          <w:b/>
          <w:sz w:val="22"/>
          <w:szCs w:val="22"/>
          <w:lang w:val="sr-Cyrl-CS"/>
        </w:rPr>
        <w:t>01</w:t>
      </w:r>
      <w:r w:rsidRPr="002B6794">
        <w:rPr>
          <w:rFonts w:ascii="Arial Narrow" w:hAnsi="Arial Narrow" w:cs="Arial Narrow"/>
          <w:b/>
          <w:sz w:val="22"/>
          <w:szCs w:val="22"/>
          <w:lang w:val="sr-Cyrl-CS"/>
        </w:rPr>
        <w:t>.0</w:t>
      </w:r>
      <w:r w:rsidRPr="002B6794">
        <w:rPr>
          <w:rFonts w:ascii="Arial Narrow" w:hAnsi="Arial Narrow" w:cs="Arial Narrow"/>
          <w:b/>
          <w:sz w:val="22"/>
          <w:szCs w:val="22"/>
          <w:lang w:val="sr-Latn-CS"/>
        </w:rPr>
        <w:t>8</w:t>
      </w:r>
      <w:r w:rsidRPr="002B6794">
        <w:rPr>
          <w:rFonts w:ascii="Arial Narrow" w:hAnsi="Arial Narrow" w:cs="Arial Narrow"/>
          <w:b/>
          <w:sz w:val="22"/>
          <w:szCs w:val="22"/>
          <w:lang w:val="sr-Cyrl-CS"/>
        </w:rPr>
        <w:t>.201</w:t>
      </w:r>
      <w:r w:rsidR="00C376DC" w:rsidRPr="002B6794">
        <w:rPr>
          <w:rFonts w:ascii="Arial Narrow" w:hAnsi="Arial Narrow" w:cs="Arial Narrow"/>
          <w:b/>
          <w:sz w:val="22"/>
          <w:szCs w:val="22"/>
          <w:lang w:val="sr-Latn-CS"/>
        </w:rPr>
        <w:t>9</w:t>
      </w:r>
      <w:r w:rsidRPr="002B6794">
        <w:rPr>
          <w:rFonts w:ascii="Arial Narrow" w:hAnsi="Arial Narrow" w:cs="Arial Narrow"/>
          <w:sz w:val="22"/>
          <w:szCs w:val="22"/>
          <w:lang w:val="sr-Cyrl-CS"/>
        </w:rPr>
        <w:t xml:space="preserve">.godine do </w:t>
      </w:r>
      <w:r w:rsidRPr="002B6794">
        <w:rPr>
          <w:rFonts w:ascii="Arial Narrow" w:hAnsi="Arial Narrow" w:cs="Arial Narrow"/>
          <w:b/>
          <w:bCs/>
          <w:sz w:val="22"/>
          <w:szCs w:val="22"/>
          <w:lang w:val="sr-Latn-CS"/>
        </w:rPr>
        <w:t>09.00</w:t>
      </w:r>
      <w:r w:rsidRPr="002B6794">
        <w:rPr>
          <w:rFonts w:ascii="Arial Narrow" w:hAnsi="Arial Narrow" w:cs="Arial Narrow"/>
          <w:sz w:val="22"/>
          <w:szCs w:val="22"/>
          <w:lang w:val="sr-Cyrl-CS"/>
        </w:rPr>
        <w:t xml:space="preserve"> časova. </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Latn-CS"/>
        </w:rPr>
        <w:t>1</w:t>
      </w:r>
      <w:r w:rsidRPr="002B6794">
        <w:rPr>
          <w:rFonts w:ascii="Arial Narrow" w:hAnsi="Arial Narrow" w:cs="Arial Narrow"/>
          <w:b/>
          <w:bCs/>
          <w:sz w:val="22"/>
          <w:szCs w:val="22"/>
          <w:lang w:val="sr-Cyrl-CS"/>
        </w:rPr>
        <w:t>.6. OBAVEŠTENJE O MESTU,  DANU I SATU OTVARANJA PONUDA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Blagovremeno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dostavljene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komisijski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otvorene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Dom</w:t>
      </w:r>
      <w:r w:rsidRPr="002B6794">
        <w:rPr>
          <w:rFonts w:ascii="Arial Narrow" w:hAnsi="Arial Narrow" w:cs="Arial Narrow"/>
          <w:sz w:val="22"/>
          <w:szCs w:val="22"/>
          <w:lang w:val="sr-Latn-CS"/>
        </w:rPr>
        <w:t>u</w:t>
      </w:r>
      <w:r w:rsidRPr="002B6794">
        <w:rPr>
          <w:rFonts w:ascii="Arial Narrow" w:hAnsi="Arial Narrow" w:cs="Arial Narrow"/>
          <w:sz w:val="22"/>
          <w:szCs w:val="22"/>
          <w:lang w:val="sr-Cyrl-CS"/>
        </w:rPr>
        <w:t xml:space="preserve">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ulica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Svetog Stefana 1</w:t>
      </w:r>
      <w:r w:rsidRPr="002B6794">
        <w:rPr>
          <w:rFonts w:ascii="Arial Narrow" w:hAnsi="Arial Narrow" w:cs="Arial Narrow"/>
          <w:sz w:val="22"/>
          <w:szCs w:val="22"/>
          <w:lang w:val="sr-Cyrl-CS"/>
        </w:rPr>
        <w:t>, 2</w:t>
      </w:r>
      <w:r w:rsidRPr="002B6794">
        <w:rPr>
          <w:rFonts w:ascii="Arial Narrow" w:hAnsi="Arial Narrow" w:cs="Arial Narrow"/>
          <w:sz w:val="22"/>
          <w:szCs w:val="22"/>
          <w:lang w:val="sr-Latn-CS"/>
        </w:rPr>
        <w:t>43</w:t>
      </w:r>
      <w:r w:rsidRPr="002B6794">
        <w:rPr>
          <w:rFonts w:ascii="Arial Narrow" w:hAnsi="Arial Narrow" w:cs="Arial Narrow"/>
          <w:sz w:val="22"/>
          <w:szCs w:val="22"/>
          <w:lang w:val="sr-Cyrl-CS"/>
        </w:rPr>
        <w:t xml:space="preserve">00 </w:t>
      </w:r>
      <w:r w:rsidRPr="002B6794">
        <w:rPr>
          <w:rFonts w:ascii="Arial Narrow" w:hAnsi="Arial Narrow" w:cs="Arial Narrow"/>
          <w:sz w:val="22"/>
          <w:szCs w:val="22"/>
          <w:lang w:val="sr-Latn-CS"/>
        </w:rPr>
        <w:t>Bačka Topola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dana</w:t>
      </w:r>
      <w:r w:rsidRPr="002B6794">
        <w:rPr>
          <w:rFonts w:ascii="Arial Narrow" w:hAnsi="Arial Narrow" w:cs="Arial Narrow"/>
          <w:b/>
          <w:bCs/>
          <w:sz w:val="22"/>
          <w:szCs w:val="22"/>
          <w:lang w:val="sr-Cyrl-CS"/>
        </w:rPr>
        <w:t xml:space="preserve"> </w:t>
      </w:r>
      <w:r w:rsidR="00010543" w:rsidRPr="002B6794">
        <w:rPr>
          <w:rFonts w:ascii="Arial Narrow" w:hAnsi="Arial Narrow" w:cs="Arial Narrow"/>
          <w:b/>
          <w:bCs/>
          <w:sz w:val="22"/>
          <w:szCs w:val="22"/>
          <w:lang w:val="sr-Cyrl-CS"/>
        </w:rPr>
        <w:t>01</w:t>
      </w:r>
      <w:r w:rsidRPr="002B6794">
        <w:rPr>
          <w:rFonts w:ascii="Arial Narrow" w:hAnsi="Arial Narrow" w:cs="Arial Narrow"/>
          <w:b/>
          <w:bCs/>
          <w:sz w:val="22"/>
          <w:szCs w:val="22"/>
          <w:lang w:val="sr-Latn-CS"/>
        </w:rPr>
        <w:t>.</w:t>
      </w:r>
      <w:r w:rsidRPr="002B6794">
        <w:rPr>
          <w:rFonts w:ascii="Arial Narrow" w:hAnsi="Arial Narrow" w:cs="Arial Narrow"/>
          <w:b/>
          <w:bCs/>
          <w:sz w:val="22"/>
          <w:szCs w:val="22"/>
          <w:lang w:val="sr-Cyrl-CS"/>
        </w:rPr>
        <w:t>0</w:t>
      </w:r>
      <w:r w:rsidRPr="002B6794">
        <w:rPr>
          <w:rFonts w:ascii="Arial Narrow" w:hAnsi="Arial Narrow" w:cs="Arial Narrow"/>
          <w:b/>
          <w:bCs/>
          <w:sz w:val="22"/>
          <w:szCs w:val="22"/>
          <w:lang w:val="sr-Latn-CS"/>
        </w:rPr>
        <w:t>8</w:t>
      </w:r>
      <w:r w:rsidRPr="002B6794">
        <w:rPr>
          <w:rFonts w:ascii="Arial Narrow" w:hAnsi="Arial Narrow" w:cs="Arial Narrow"/>
          <w:b/>
          <w:bCs/>
          <w:sz w:val="22"/>
          <w:szCs w:val="22"/>
          <w:lang w:val="sr-Cyrl-CS"/>
        </w:rPr>
        <w:t>.201</w:t>
      </w:r>
      <w:r w:rsidR="00C376DC" w:rsidRPr="002B6794">
        <w:rPr>
          <w:rFonts w:ascii="Arial Narrow" w:hAnsi="Arial Narrow" w:cs="Arial Narrow"/>
          <w:b/>
          <w:bCs/>
          <w:sz w:val="22"/>
          <w:szCs w:val="22"/>
          <w:lang w:val="sr-Latn-CS"/>
        </w:rPr>
        <w:t>9</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 xml:space="preserve">godine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09:</w:t>
      </w:r>
      <w:r w:rsidR="00C85638" w:rsidRPr="002B6794">
        <w:rPr>
          <w:rFonts w:ascii="Arial Narrow" w:hAnsi="Arial Narrow" w:cs="Arial Narrow"/>
          <w:b/>
          <w:bCs/>
          <w:sz w:val="22"/>
          <w:szCs w:val="22"/>
          <w:lang w:val="sr-Cyrl-CS"/>
        </w:rPr>
        <w:t>15</w:t>
      </w:r>
      <w:r w:rsidRPr="002B6794">
        <w:rPr>
          <w:rFonts w:ascii="Arial Narrow" w:hAnsi="Arial Narrow" w:cs="Arial Narrow"/>
          <w:b/>
          <w:bCs/>
          <w:sz w:val="22"/>
          <w:szCs w:val="22"/>
          <w:lang w:val="sr-Cyrl-CS"/>
        </w:rPr>
        <w:t xml:space="preserve"> č</w:t>
      </w:r>
      <w:r w:rsidRPr="002B6794">
        <w:rPr>
          <w:rFonts w:ascii="Arial Narrow" w:hAnsi="Arial Narrow" w:cs="Arial Narrow"/>
          <w:b/>
          <w:bCs/>
          <w:sz w:val="22"/>
          <w:szCs w:val="22"/>
        </w:rPr>
        <w:t>asova</w:t>
      </w:r>
      <w:r w:rsidRPr="002B6794">
        <w:rPr>
          <w:rFonts w:ascii="Arial Narrow" w:hAnsi="Arial Narrow" w:cs="Arial Narrow"/>
          <w:b/>
          <w:bCs/>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Otvaranje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tvaranju ponuda  </w:t>
      </w:r>
      <w:r w:rsidRPr="002B6794">
        <w:rPr>
          <w:rFonts w:ascii="Arial Narrow" w:hAnsi="Arial Narrow" w:cs="Arial Narrow"/>
          <w:sz w:val="22"/>
          <w:szCs w:val="22"/>
        </w:rPr>
        <w:t>mogu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prisustvovati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zainterosovana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lica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samo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ovla</w:t>
      </w:r>
      <w:r w:rsidRPr="002B6794">
        <w:rPr>
          <w:rFonts w:ascii="Arial Narrow" w:hAnsi="Arial Narrow" w:cs="Arial Narrow"/>
          <w:sz w:val="22"/>
          <w:szCs w:val="22"/>
          <w:lang w:val="sr-Cyrl-CS"/>
        </w:rPr>
        <w:t>šć</w:t>
      </w:r>
      <w:r w:rsidRPr="002B6794">
        <w:rPr>
          <w:rFonts w:ascii="Arial Narrow" w:hAnsi="Arial Narrow" w:cs="Arial Narrow"/>
          <w:sz w:val="22"/>
          <w:szCs w:val="22"/>
        </w:rPr>
        <w:t>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predstavnici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ž</w:t>
      </w:r>
      <w:r w:rsidRPr="002B6794">
        <w:rPr>
          <w:rFonts w:ascii="Arial Narrow" w:hAnsi="Arial Narrow" w:cs="Arial Narrow"/>
          <w:sz w:val="22"/>
          <w:szCs w:val="22"/>
        </w:rPr>
        <w:t>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svojstvo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predstavnika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doka</w:t>
      </w:r>
      <w:r w:rsidRPr="002B6794">
        <w:rPr>
          <w:rFonts w:ascii="Arial Narrow" w:hAnsi="Arial Narrow" w:cs="Arial Narrow"/>
          <w:sz w:val="22"/>
          <w:szCs w:val="22"/>
          <w:lang w:val="sr-Cyrl-CS"/>
        </w:rPr>
        <w:t>ž</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predajom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ovla</w:t>
      </w:r>
      <w:r w:rsidRPr="002B6794">
        <w:rPr>
          <w:rFonts w:ascii="Arial Narrow" w:hAnsi="Arial Narrow" w:cs="Arial Narrow"/>
          <w:sz w:val="22"/>
          <w:szCs w:val="22"/>
          <w:lang w:val="sr-Cyrl-CS"/>
        </w:rPr>
        <w:t>šć</w:t>
      </w:r>
      <w:r w:rsidRPr="002B6794">
        <w:rPr>
          <w:rFonts w:ascii="Arial Narrow" w:hAnsi="Arial Narrow" w:cs="Arial Narrow"/>
          <w:sz w:val="22"/>
          <w:szCs w:val="22"/>
        </w:rPr>
        <w:t>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Komisiji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mogu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aktivno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estvovati</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isteku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datuma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odre</w:t>
      </w:r>
      <w:r w:rsidRPr="002B6794">
        <w:rPr>
          <w:rFonts w:ascii="Arial Narrow" w:hAnsi="Arial Narrow" w:cs="Arial Narrow"/>
          <w:sz w:val="22"/>
          <w:szCs w:val="22"/>
          <w:lang w:val="sr-Cyrl-CS"/>
        </w:rPr>
        <w:t>đ</w:t>
      </w:r>
      <w:r w:rsidRPr="002B6794">
        <w:rPr>
          <w:rFonts w:ascii="Arial Narrow" w:hAnsi="Arial Narrow" w:cs="Arial Narrow"/>
          <w:sz w:val="22"/>
          <w:szCs w:val="22"/>
        </w:rPr>
        <w:t>enih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pozivu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smatra</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neblagovremenim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okon</w:t>
      </w:r>
      <w:r w:rsidRPr="002B6794">
        <w:rPr>
          <w:rFonts w:ascii="Arial Narrow" w:hAnsi="Arial Narrow" w:cs="Arial Narrow"/>
          <w:sz w:val="22"/>
          <w:szCs w:val="22"/>
          <w:lang w:val="sr-Cyrl-CS"/>
        </w:rPr>
        <w:t>č</w:t>
      </w:r>
      <w:r w:rsidRPr="002B6794">
        <w:rPr>
          <w:rFonts w:ascii="Arial Narrow" w:hAnsi="Arial Narrow" w:cs="Arial Narrow"/>
          <w:sz w:val="22"/>
          <w:szCs w:val="22"/>
        </w:rPr>
        <w:t>anju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otvaranja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vra</w:t>
      </w:r>
      <w:r w:rsidRPr="002B6794">
        <w:rPr>
          <w:rFonts w:ascii="Arial Narrow" w:hAnsi="Arial Narrow" w:cs="Arial Narrow"/>
          <w:sz w:val="22"/>
          <w:szCs w:val="22"/>
          <w:lang w:val="sr-Cyrl-CS"/>
        </w:rPr>
        <w:t>ć</w:t>
      </w:r>
      <w:r w:rsidRPr="002B6794">
        <w:rPr>
          <w:rFonts w:ascii="Arial Narrow" w:hAnsi="Arial Narrow" w:cs="Arial Narrow"/>
          <w:sz w:val="22"/>
          <w:szCs w:val="22"/>
        </w:rPr>
        <w:t>ene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neotvorene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naznakom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neblagovremeno</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b/>
          <w:bCs/>
          <w:color w:val="FF0000"/>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pBdr>
          <w:top w:val="single" w:sz="4" w:space="1" w:color="auto"/>
          <w:left w:val="single" w:sz="4" w:space="0"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lastRenderedPageBreak/>
        <w:t>2. PODATAK O PREDMETU JAVNE NABAVKE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2.1. OPIS PREDMETA NABAVKE, NAZIV I OZNAKA IZ OPŠTEG REČNIKA NABAVKE</w:t>
      </w:r>
    </w:p>
    <w:p w:rsidR="003C0CF0" w:rsidRPr="002B6794" w:rsidRDefault="003C0CF0" w:rsidP="003C0CF0">
      <w:pPr>
        <w:ind w:right="-492"/>
        <w:rPr>
          <w:rFonts w:ascii="Arial Narrow" w:hAnsi="Arial Narrow" w:cs="Arial Narrow"/>
          <w:b/>
          <w:bCs/>
          <w:sz w:val="22"/>
          <w:szCs w:val="22"/>
          <w:lang w:val="sr-Latn-CS"/>
        </w:rPr>
      </w:pPr>
      <w:r w:rsidRPr="002B6794">
        <w:rPr>
          <w:rFonts w:ascii="Arial Narrow" w:hAnsi="Arial Narrow" w:cs="Arial Narrow"/>
          <w:sz w:val="22"/>
          <w:szCs w:val="22"/>
          <w:lang w:val="sr-Cyrl-CS"/>
        </w:rPr>
        <w:t>J</w:t>
      </w:r>
      <w:r w:rsidRPr="002B6794">
        <w:rPr>
          <w:rFonts w:ascii="Arial Narrow" w:hAnsi="Arial Narrow" w:cs="Arial Narrow"/>
          <w:sz w:val="22"/>
          <w:szCs w:val="22"/>
        </w:rPr>
        <w:t>avn</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nabavk</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dobra – </w:t>
      </w:r>
      <w:r w:rsidRPr="002B6794">
        <w:rPr>
          <w:rFonts w:ascii="Arial Narrow" w:hAnsi="Arial Narrow" w:cs="Arial Narrow"/>
          <w:sz w:val="22"/>
          <w:szCs w:val="22"/>
          <w:lang w:val="sr-Cyrl-CS"/>
        </w:rPr>
        <w:t xml:space="preserve">Nabavka </w:t>
      </w:r>
      <w:r w:rsidRPr="002B6794">
        <w:rPr>
          <w:rFonts w:ascii="Arial Narrow" w:hAnsi="Arial Narrow" w:cs="Arial Narrow"/>
          <w:b/>
          <w:bCs/>
          <w:sz w:val="22"/>
          <w:szCs w:val="22"/>
          <w:lang w:val="sr-Latn-CS"/>
        </w:rPr>
        <w:t>evro premium BMB 95 i evro dizela</w:t>
      </w:r>
    </w:p>
    <w:p w:rsidR="003C0CF0" w:rsidRPr="002B6794" w:rsidRDefault="003C0CF0" w:rsidP="003C0CF0">
      <w:pPr>
        <w:ind w:right="-492"/>
        <w:jc w:val="both"/>
        <w:rPr>
          <w:rFonts w:ascii="Arial Narrow" w:hAnsi="Arial Narrow" w:cs="Arial Narrow"/>
          <w:color w:val="FF0000"/>
          <w:sz w:val="22"/>
          <w:szCs w:val="22"/>
          <w:lang w:val="sr-Cyrl-CS"/>
        </w:rPr>
      </w:pPr>
    </w:p>
    <w:p w:rsidR="003C0CF0" w:rsidRPr="002B6794" w:rsidRDefault="003C0CF0" w:rsidP="003C0CF0">
      <w:pPr>
        <w:ind w:right="-492"/>
        <w:jc w:val="both"/>
        <w:rPr>
          <w:rFonts w:ascii="Arial Narrow" w:hAnsi="Arial Narrow" w:cs="Arial Narrow"/>
          <w:color w:val="FF0000"/>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2.2. OPIS PARTIJA, NAZIV I OZNAKA IZ OPŠTEG REČNIKA NABAVKE</w:t>
      </w:r>
    </w:p>
    <w:p w:rsidR="003C0CF0" w:rsidRPr="002B6794" w:rsidRDefault="003C0CF0" w:rsidP="003C0CF0">
      <w:pPr>
        <w:ind w:right="-492"/>
        <w:rPr>
          <w:rFonts w:ascii="Arial Narrow" w:hAnsi="Arial Narrow" w:cs="Arial Narrow"/>
          <w:b/>
          <w:bCs/>
          <w:sz w:val="22"/>
          <w:szCs w:val="22"/>
          <w:lang w:val="sr-Cyrl-CS"/>
        </w:rPr>
      </w:pPr>
      <w:r w:rsidRPr="002B6794">
        <w:rPr>
          <w:rFonts w:ascii="Arial Narrow" w:hAnsi="Arial Narrow" w:cs="Arial Narrow"/>
          <w:sz w:val="22"/>
          <w:szCs w:val="22"/>
          <w:lang w:val="sr-Cyrl-CS"/>
        </w:rPr>
        <w:t>J</w:t>
      </w:r>
      <w:r w:rsidRPr="002B6794">
        <w:rPr>
          <w:rFonts w:ascii="Arial Narrow" w:hAnsi="Arial Narrow" w:cs="Arial Narrow"/>
          <w:sz w:val="22"/>
          <w:szCs w:val="22"/>
        </w:rPr>
        <w:t>avn</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nabavk</w:t>
      </w:r>
      <w:r w:rsidRPr="002B6794">
        <w:rPr>
          <w:rFonts w:ascii="Arial Narrow" w:hAnsi="Arial Narrow" w:cs="Arial Narrow"/>
          <w:sz w:val="22"/>
          <w:szCs w:val="22"/>
          <w:lang w:val="sr-Cyrl-CS"/>
        </w:rPr>
        <w:t>a</w:t>
      </w:r>
      <w:r w:rsidRPr="002B6794">
        <w:rPr>
          <w:rFonts w:ascii="Arial Narrow" w:hAnsi="Arial Narrow" w:cs="Arial Narrow"/>
          <w:sz w:val="22"/>
          <w:szCs w:val="22"/>
        </w:rPr>
        <w:t xml:space="preserve"> dobra – </w:t>
      </w:r>
      <w:r w:rsidRPr="002B6794">
        <w:rPr>
          <w:rFonts w:ascii="Arial Narrow" w:hAnsi="Arial Narrow" w:cs="Arial Narrow"/>
          <w:sz w:val="22"/>
          <w:szCs w:val="22"/>
          <w:lang w:val="sr-Cyrl-CS"/>
        </w:rPr>
        <w:t xml:space="preserve">Nabavka </w:t>
      </w:r>
      <w:r w:rsidRPr="002B6794">
        <w:rPr>
          <w:rFonts w:ascii="Arial Narrow" w:hAnsi="Arial Narrow" w:cs="Arial Narrow"/>
          <w:b/>
          <w:bCs/>
          <w:sz w:val="22"/>
          <w:szCs w:val="22"/>
          <w:lang w:val="sr-Latn-CS"/>
        </w:rPr>
        <w:t>evro premium BMB 95 i evro dizela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Predmetna  javna  nabavka nije oblikovana u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rPr>
        <w:t>partije</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Naziv iz opšteg rečnika nabavke: 09100000-Goriva</w:t>
      </w:r>
    </w:p>
    <w:p w:rsidR="003C0CF0" w:rsidRPr="002B6794" w:rsidRDefault="003C0CF0" w:rsidP="003C0CF0">
      <w:pPr>
        <w:ind w:right="-492"/>
        <w:jc w:val="both"/>
        <w:rPr>
          <w:rFonts w:ascii="Arial Narrow" w:hAnsi="Arial Narrow" w:cs="Arial"/>
          <w:b/>
          <w:bCs/>
          <w:sz w:val="22"/>
          <w:szCs w:val="22"/>
          <w:lang w:val="sr-Cyrl-CS"/>
        </w:rPr>
      </w:pPr>
    </w:p>
    <w:p w:rsidR="003C0CF0" w:rsidRPr="002B6794" w:rsidRDefault="003C0CF0" w:rsidP="003C0CF0">
      <w:pPr>
        <w:ind w:right="-492"/>
        <w:jc w:val="both"/>
        <w:rPr>
          <w:rFonts w:ascii="Arial Narrow" w:hAnsi="Arial Narrow" w:cs="Arial"/>
          <w:b/>
          <w:bCs/>
          <w:sz w:val="22"/>
          <w:szCs w:val="22"/>
          <w:lang w:val="sr-Cyrl-CS"/>
        </w:rPr>
      </w:pPr>
    </w:p>
    <w:p w:rsidR="003C0CF0" w:rsidRPr="002B6794" w:rsidRDefault="003C0CF0" w:rsidP="003C0CF0">
      <w:pPr>
        <w:ind w:right="-492"/>
        <w:jc w:val="both"/>
        <w:rPr>
          <w:rFonts w:ascii="Arial Narrow" w:hAnsi="Arial Narrow" w:cs="Arial"/>
          <w:b/>
          <w:bCs/>
          <w:sz w:val="22"/>
          <w:szCs w:val="22"/>
          <w:lang w:val="sr-Cyrl-CS"/>
        </w:rPr>
      </w:pPr>
    </w:p>
    <w:p w:rsidR="003C0CF0" w:rsidRPr="002B6794" w:rsidRDefault="003C0CF0" w:rsidP="003C0CF0">
      <w:pPr>
        <w:ind w:right="-492"/>
        <w:jc w:val="both"/>
        <w:rPr>
          <w:rFonts w:ascii="Arial Narrow" w:hAnsi="Arial Narrow" w:cs="Arial"/>
          <w:b/>
          <w:bCs/>
          <w:sz w:val="22"/>
          <w:szCs w:val="22"/>
          <w:lang w:val="sr-Cyrl-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Default="003C0CF0"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Default="002B6794" w:rsidP="003C0CF0">
      <w:pPr>
        <w:ind w:right="-492"/>
        <w:jc w:val="both"/>
        <w:rPr>
          <w:rFonts w:ascii="Arial Narrow" w:hAnsi="Arial Narrow" w:cs="Arial"/>
          <w:b/>
          <w:bCs/>
          <w:sz w:val="22"/>
          <w:szCs w:val="22"/>
          <w:lang w:val="sr-Latn-CS"/>
        </w:rPr>
      </w:pPr>
    </w:p>
    <w:p w:rsidR="002B6794" w:rsidRPr="002B6794" w:rsidRDefault="002B6794" w:rsidP="003C0CF0">
      <w:pPr>
        <w:ind w:right="-492"/>
        <w:jc w:val="both"/>
        <w:rPr>
          <w:rFonts w:ascii="Arial Narrow" w:hAnsi="Arial Narrow" w:cs="Arial"/>
          <w:b/>
          <w:bCs/>
          <w:sz w:val="22"/>
          <w:szCs w:val="22"/>
          <w:lang w:val="sr-Latn-CS"/>
        </w:rPr>
      </w:pPr>
    </w:p>
    <w:p w:rsidR="003C0CF0" w:rsidRPr="002B6794" w:rsidRDefault="003C0CF0" w:rsidP="003C0CF0">
      <w:pPr>
        <w:tabs>
          <w:tab w:val="left" w:pos="6981"/>
        </w:tabs>
        <w:ind w:right="-492"/>
        <w:jc w:val="right"/>
        <w:rPr>
          <w:rFonts w:ascii="Arial Narrow" w:hAnsi="Arial Narrow" w:cs="Arial"/>
          <w:b/>
          <w:bCs/>
          <w:sz w:val="22"/>
          <w:szCs w:val="22"/>
          <w:u w:val="single"/>
          <w:lang w:val="sr-Latn-CS"/>
        </w:rPr>
      </w:pPr>
      <w:r w:rsidRPr="002B6794">
        <w:rPr>
          <w:rFonts w:ascii="Arial Narrow" w:hAnsi="Arial Narrow" w:cs="Arial"/>
          <w:b/>
          <w:bCs/>
          <w:sz w:val="22"/>
          <w:szCs w:val="22"/>
          <w:u w:val="single"/>
          <w:lang w:val="sr-Latn-CS"/>
        </w:rPr>
        <w:t>obrazac br. 3</w:t>
      </w: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1047"/>
        <w:rPr>
          <w:rFonts w:ascii="Arial Narrow" w:hAnsi="Arial Narrow" w:cs="Arial Narrow"/>
          <w:b/>
          <w:bCs/>
          <w:sz w:val="22"/>
          <w:szCs w:val="22"/>
          <w:lang w:val="sr-Latn-CS"/>
        </w:rPr>
      </w:pPr>
      <w:r w:rsidRPr="002B6794">
        <w:rPr>
          <w:rFonts w:ascii="Arial Narrow" w:hAnsi="Arial Narrow" w:cs="Arial Narrow"/>
          <w:b/>
          <w:bCs/>
          <w:sz w:val="22"/>
          <w:szCs w:val="22"/>
          <w:lang w:val="sr-Latn-CS"/>
        </w:rPr>
        <w:t>3</w:t>
      </w:r>
      <w:r w:rsidRPr="002B6794">
        <w:rPr>
          <w:rFonts w:ascii="Arial Narrow" w:hAnsi="Arial Narrow" w:cs="Arial Narrow"/>
          <w:b/>
          <w:bCs/>
          <w:sz w:val="22"/>
          <w:szCs w:val="22"/>
          <w:lang w:val="sr-Cyrl-CS"/>
        </w:rPr>
        <w:t>.</w:t>
      </w:r>
      <w:r w:rsidRPr="002B6794">
        <w:rPr>
          <w:rFonts w:ascii="Arial Narrow" w:hAnsi="Arial Narrow" w:cs="Arial Narrow"/>
          <w:sz w:val="22"/>
          <w:szCs w:val="22"/>
          <w:lang w:val="sr-Cyrl-CS"/>
        </w:rPr>
        <w:t xml:space="preserve">  </w:t>
      </w:r>
      <w:r w:rsidRPr="002B6794">
        <w:rPr>
          <w:rFonts w:ascii="Arial Narrow" w:hAnsi="Arial Narrow" w:cs="Arial Narrow"/>
          <w:b/>
          <w:bCs/>
          <w:sz w:val="22"/>
          <w:szCs w:val="22"/>
          <w:lang w:val="sr-Cyrl-CS"/>
        </w:rPr>
        <w:t xml:space="preserve">USLOVI ZA UČEŠĆE U POSTUPKU JAVNE NABAVKE IZ ČL. 75. </w:t>
      </w:r>
      <w:r w:rsidRPr="002B6794">
        <w:rPr>
          <w:rFonts w:ascii="Arial Narrow" w:hAnsi="Arial Narrow" w:cs="Arial Narrow"/>
          <w:b/>
          <w:bCs/>
          <w:sz w:val="22"/>
          <w:szCs w:val="22"/>
        </w:rPr>
        <w:t>i</w:t>
      </w:r>
      <w:r w:rsidRPr="002B6794">
        <w:rPr>
          <w:rFonts w:ascii="Arial Narrow" w:hAnsi="Arial Narrow" w:cs="Arial Narrow"/>
          <w:b/>
          <w:bCs/>
          <w:sz w:val="22"/>
          <w:szCs w:val="22"/>
          <w:lang w:val="sr-Cyrl-CS"/>
        </w:rPr>
        <w:t xml:space="preserve"> 76. ZJN I UPUTSTVO KAKO SE DOKAZUJE ISPUNJENOST TIH USLOVA</w:t>
      </w:r>
      <w:r w:rsidRPr="002B6794">
        <w:rPr>
          <w:rFonts w:ascii="Arial Narrow" w:hAnsi="Arial Narrow" w:cs="Arial Narrow"/>
          <w:b/>
          <w:bCs/>
          <w:sz w:val="22"/>
          <w:szCs w:val="22"/>
        </w:rPr>
        <w:t xml:space="preserve"> </w:t>
      </w:r>
      <w:r w:rsidRPr="002B6794">
        <w:rPr>
          <w:rFonts w:ascii="Arial Narrow" w:hAnsi="Arial Narrow" w:cs="Arial Narrow"/>
          <w:b/>
          <w:bCs/>
          <w:sz w:val="22"/>
          <w:szCs w:val="22"/>
          <w:lang w:val="sr-Cyrl-CS"/>
        </w:rPr>
        <w:t>(ZA SVE PARTIJE)</w:t>
      </w:r>
    </w:p>
    <w:p w:rsidR="003C0CF0" w:rsidRPr="002B6794" w:rsidRDefault="003C0CF0" w:rsidP="003C0CF0">
      <w:pPr>
        <w:ind w:right="-1047"/>
        <w:rPr>
          <w:rFonts w:ascii="Arial Narrow" w:hAnsi="Arial Narrow" w:cs="Arial Narrow"/>
          <w:b/>
          <w:bCs/>
          <w:sz w:val="22"/>
          <w:szCs w:val="22"/>
          <w:lang w:val="sr-Latn-CS"/>
        </w:rPr>
      </w:pPr>
    </w:p>
    <w:tbl>
      <w:tblPr>
        <w:tblW w:w="10080" w:type="dxa"/>
        <w:tblInd w:w="-432" w:type="dxa"/>
        <w:tblLayout w:type="fixed"/>
        <w:tblLook w:val="0000" w:firstRow="0" w:lastRow="0" w:firstColumn="0" w:lastColumn="0" w:noHBand="0" w:noVBand="0"/>
      </w:tblPr>
      <w:tblGrid>
        <w:gridCol w:w="5370"/>
        <w:gridCol w:w="1290"/>
        <w:gridCol w:w="1200"/>
        <w:gridCol w:w="1200"/>
        <w:gridCol w:w="1020"/>
      </w:tblGrid>
      <w:tr w:rsidR="003C0CF0" w:rsidRPr="002B6794" w:rsidTr="003C0CF0">
        <w:tc>
          <w:tcPr>
            <w:tcW w:w="5370" w:type="dxa"/>
            <w:tcBorders>
              <w:top w:val="single" w:sz="4" w:space="0" w:color="000000"/>
              <w:left w:val="single" w:sz="4" w:space="0" w:color="000000"/>
              <w:bottom w:val="single" w:sz="4" w:space="0" w:color="auto"/>
              <w:right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rPr>
              <w:t>Naziv dokumenta</w:t>
            </w:r>
          </w:p>
        </w:tc>
        <w:tc>
          <w:tcPr>
            <w:tcW w:w="1290" w:type="dxa"/>
            <w:tcBorders>
              <w:top w:val="single" w:sz="4" w:space="0" w:color="000000"/>
              <w:left w:val="single" w:sz="4" w:space="0" w:color="auto"/>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Broj dokumenta</w:t>
            </w:r>
          </w:p>
        </w:tc>
        <w:tc>
          <w:tcPr>
            <w:tcW w:w="1200" w:type="dxa"/>
            <w:tcBorders>
              <w:top w:val="single" w:sz="4" w:space="0" w:color="000000"/>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rPr>
              <w:t xml:space="preserve">Datum dokumenta </w:t>
            </w:r>
          </w:p>
        </w:tc>
        <w:tc>
          <w:tcPr>
            <w:tcW w:w="1200" w:type="dxa"/>
            <w:tcBorders>
              <w:top w:val="single" w:sz="4" w:space="0" w:color="000000"/>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Izdat od strane</w:t>
            </w:r>
          </w:p>
        </w:tc>
        <w:tc>
          <w:tcPr>
            <w:tcW w:w="1020" w:type="dxa"/>
            <w:tcBorders>
              <w:top w:val="single" w:sz="4" w:space="0" w:color="000000"/>
              <w:left w:val="single" w:sz="4" w:space="0" w:color="000000"/>
              <w:bottom w:val="single" w:sz="4" w:space="0" w:color="auto"/>
              <w:right w:val="single" w:sz="4" w:space="0" w:color="000000"/>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Broj strana u prilogu</w:t>
            </w:r>
          </w:p>
        </w:tc>
      </w:tr>
      <w:tr w:rsidR="003C0CF0" w:rsidRPr="002B6794" w:rsidTr="003C0CF0">
        <w:trPr>
          <w:trHeight w:val="465"/>
        </w:trPr>
        <w:tc>
          <w:tcPr>
            <w:tcW w:w="10080" w:type="dxa"/>
            <w:gridSpan w:val="5"/>
            <w:tcBorders>
              <w:left w:val="single" w:sz="4" w:space="0" w:color="auto"/>
              <w:bottom w:val="single" w:sz="4" w:space="0" w:color="auto"/>
              <w:right w:val="single" w:sz="4" w:space="0" w:color="auto"/>
            </w:tcBorders>
            <w:vAlign w:val="center"/>
          </w:tcPr>
          <w:p w:rsidR="003C0CF0" w:rsidRPr="002B6794" w:rsidRDefault="003C0CF0" w:rsidP="003C0CF0">
            <w:pPr>
              <w:snapToGrid w:val="0"/>
              <w:jc w:val="center"/>
              <w:rPr>
                <w:rFonts w:ascii="Arial Narrow" w:hAnsi="Arial Narrow"/>
                <w:b/>
                <w:sz w:val="22"/>
                <w:szCs w:val="22"/>
                <w:lang w:val="sr-Cyrl-CS"/>
              </w:rPr>
            </w:pPr>
            <w:r w:rsidRPr="002B6794">
              <w:rPr>
                <w:rFonts w:ascii="Arial Narrow" w:hAnsi="Arial Narrow"/>
                <w:b/>
                <w:sz w:val="22"/>
                <w:szCs w:val="22"/>
                <w:lang w:val="sr-Cyrl-CS"/>
              </w:rPr>
              <w:t>OBAVEZNI USLOVI</w:t>
            </w:r>
          </w:p>
        </w:tc>
      </w:tr>
      <w:tr w:rsidR="003C0CF0" w:rsidRPr="002B6794" w:rsidTr="003C0CF0">
        <w:trPr>
          <w:trHeight w:val="1381"/>
        </w:trPr>
        <w:tc>
          <w:tcPr>
            <w:tcW w:w="5370" w:type="dxa"/>
            <w:tcBorders>
              <w:top w:val="single" w:sz="4" w:space="0" w:color="auto"/>
              <w:left w:val="single" w:sz="4" w:space="0" w:color="000000"/>
              <w:bottom w:val="single" w:sz="4" w:space="0" w:color="000000"/>
            </w:tcBorders>
            <w:vAlign w:val="center"/>
          </w:tcPr>
          <w:p w:rsidR="003C0CF0" w:rsidRPr="002B6794" w:rsidRDefault="003C0CF0" w:rsidP="003C0CF0">
            <w:pPr>
              <w:snapToGrid w:val="0"/>
              <w:jc w:val="both"/>
              <w:rPr>
                <w:rFonts w:ascii="Arial Narrow" w:hAnsi="Arial Narrow"/>
                <w:i/>
                <w:sz w:val="22"/>
                <w:szCs w:val="22"/>
                <w:lang w:val="sr-Latn-CS"/>
              </w:rPr>
            </w:pPr>
            <w:r w:rsidRPr="002B6794">
              <w:rPr>
                <w:rFonts w:ascii="Arial Narrow" w:hAnsi="Arial Narrow"/>
                <w:b/>
                <w:i/>
                <w:sz w:val="22"/>
                <w:szCs w:val="22"/>
                <w:lang w:val="pl-PL"/>
              </w:rPr>
              <w:t>1)Uslov:</w:t>
            </w:r>
            <w:r w:rsidRPr="002B6794">
              <w:rPr>
                <w:rFonts w:ascii="Arial Narrow" w:hAnsi="Arial Narrow"/>
                <w:i/>
                <w:sz w:val="22"/>
                <w:szCs w:val="22"/>
                <w:lang w:val="pl-PL"/>
              </w:rPr>
              <w:t xml:space="preserve"> Da je ponuđač registrovan kod nadležnog organa, odnosno upisan u odgovarajući registar;</w:t>
            </w:r>
          </w:p>
          <w:p w:rsidR="003C0CF0" w:rsidRPr="002B6794" w:rsidRDefault="003C0CF0" w:rsidP="003C0CF0">
            <w:pPr>
              <w:snapToGrid w:val="0"/>
              <w:jc w:val="both"/>
              <w:rPr>
                <w:rFonts w:ascii="Arial Narrow" w:hAnsi="Arial Narrow"/>
                <w:i/>
                <w:sz w:val="22"/>
                <w:szCs w:val="22"/>
                <w:lang w:val="sr-Cyrl-CS"/>
              </w:rPr>
            </w:pPr>
            <w:r w:rsidRPr="002B6794">
              <w:rPr>
                <w:rFonts w:ascii="Arial Narrow" w:hAnsi="Arial Narrow"/>
                <w:b/>
                <w:i/>
                <w:sz w:val="22"/>
                <w:szCs w:val="22"/>
                <w:u w:val="single"/>
                <w:lang w:val="pl-PL"/>
              </w:rPr>
              <w:t>Dokaz:</w:t>
            </w:r>
            <w:r w:rsidRPr="002B6794">
              <w:rPr>
                <w:rFonts w:ascii="Arial Narrow" w:hAnsi="Arial Narrow"/>
                <w:i/>
                <w:sz w:val="22"/>
                <w:szCs w:val="22"/>
                <w:lang w:val="pl-PL"/>
              </w:rPr>
              <w:t xml:space="preserve"> </w:t>
            </w:r>
            <w:r w:rsidRPr="002B6794">
              <w:rPr>
                <w:rFonts w:ascii="Arial Narrow" w:hAnsi="Arial Narrow"/>
                <w:i/>
                <w:sz w:val="22"/>
                <w:szCs w:val="22"/>
                <w:lang w:val="sr-Cyrl-CS"/>
              </w:rPr>
              <w:t>I</w:t>
            </w:r>
            <w:r w:rsidRPr="002B6794">
              <w:rPr>
                <w:rFonts w:ascii="Arial Narrow" w:hAnsi="Arial Narrow"/>
                <w:i/>
                <w:sz w:val="22"/>
                <w:szCs w:val="22"/>
                <w:lang w:val="pl-PL"/>
              </w:rPr>
              <w:t>zvod</w:t>
            </w:r>
            <w:r w:rsidRPr="002B6794">
              <w:rPr>
                <w:rFonts w:ascii="Arial Narrow" w:hAnsi="Arial Narrow"/>
                <w:i/>
                <w:sz w:val="22"/>
                <w:szCs w:val="22"/>
                <w:lang w:val="sr-Cyrl-CS"/>
              </w:rPr>
              <w:t xml:space="preserve"> </w:t>
            </w:r>
            <w:r w:rsidRPr="002B6794">
              <w:rPr>
                <w:rFonts w:ascii="Arial Narrow" w:hAnsi="Arial Narrow"/>
                <w:i/>
                <w:sz w:val="22"/>
                <w:szCs w:val="22"/>
                <w:lang w:val="pl-PL"/>
              </w:rPr>
              <w:t xml:space="preserve"> iz registra Agencije za privredne registre, odnosno izvoda iz registra nadležnog Privrednog suda</w:t>
            </w:r>
            <w:r w:rsidRPr="002B6794">
              <w:rPr>
                <w:rFonts w:ascii="Arial Narrow" w:hAnsi="Arial Narrow"/>
                <w:i/>
                <w:sz w:val="22"/>
                <w:szCs w:val="22"/>
                <w:lang w:val="sr-Cyrl-CS"/>
              </w:rPr>
              <w:t>.</w:t>
            </w:r>
          </w:p>
        </w:tc>
        <w:tc>
          <w:tcPr>
            <w:tcW w:w="1290" w:type="dxa"/>
            <w:tcBorders>
              <w:top w:val="single" w:sz="4" w:space="0" w:color="auto"/>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rPr>
            </w:pPr>
          </w:p>
        </w:tc>
        <w:tc>
          <w:tcPr>
            <w:tcW w:w="1200" w:type="dxa"/>
            <w:tcBorders>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rPr>
            </w:pPr>
          </w:p>
        </w:tc>
        <w:tc>
          <w:tcPr>
            <w:tcW w:w="1200" w:type="dxa"/>
            <w:tcBorders>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rPr>
            </w:pPr>
          </w:p>
        </w:tc>
        <w:tc>
          <w:tcPr>
            <w:tcW w:w="1020" w:type="dxa"/>
            <w:tcBorders>
              <w:top w:val="single" w:sz="4" w:space="0" w:color="auto"/>
              <w:left w:val="single" w:sz="4" w:space="0" w:color="000000"/>
              <w:bottom w:val="single" w:sz="4" w:space="0" w:color="000000"/>
              <w:right w:val="single" w:sz="4" w:space="0" w:color="000000"/>
            </w:tcBorders>
          </w:tcPr>
          <w:p w:rsidR="003C0CF0" w:rsidRPr="002B6794" w:rsidRDefault="003C0CF0" w:rsidP="003C0CF0">
            <w:pPr>
              <w:snapToGrid w:val="0"/>
              <w:jc w:val="both"/>
              <w:rPr>
                <w:rFonts w:ascii="Arial Narrow" w:hAnsi="Arial Narrow"/>
                <w:sz w:val="22"/>
                <w:szCs w:val="22"/>
              </w:rPr>
            </w:pPr>
          </w:p>
        </w:tc>
      </w:tr>
      <w:tr w:rsidR="003C0CF0" w:rsidRPr="002B6794" w:rsidTr="003C0CF0">
        <w:trPr>
          <w:trHeight w:val="620"/>
        </w:trPr>
        <w:tc>
          <w:tcPr>
            <w:tcW w:w="5370" w:type="dxa"/>
            <w:tcBorders>
              <w:left w:val="single" w:sz="4" w:space="0" w:color="000000"/>
              <w:bottom w:val="single" w:sz="4" w:space="0" w:color="auto"/>
            </w:tcBorders>
            <w:vAlign w:val="center"/>
          </w:tcPr>
          <w:p w:rsidR="003C0CF0" w:rsidRPr="002B6794" w:rsidRDefault="003C0CF0" w:rsidP="003C0CF0">
            <w:pPr>
              <w:snapToGrid w:val="0"/>
              <w:jc w:val="both"/>
              <w:rPr>
                <w:rFonts w:ascii="Arial Narrow" w:hAnsi="Arial Narrow"/>
                <w:i/>
                <w:sz w:val="22"/>
                <w:szCs w:val="22"/>
                <w:lang w:val="sr-Cyrl-CS"/>
              </w:rPr>
            </w:pPr>
            <w:r w:rsidRPr="002B6794">
              <w:rPr>
                <w:rFonts w:ascii="Arial Narrow" w:hAnsi="Arial Narrow"/>
                <w:b/>
                <w:i/>
                <w:sz w:val="22"/>
                <w:szCs w:val="22"/>
              </w:rPr>
              <w:t>2)Uslov</w:t>
            </w:r>
            <w:r w:rsidRPr="002B6794">
              <w:rPr>
                <w:rFonts w:ascii="Arial Narrow" w:hAnsi="Arial Narrow"/>
                <w:i/>
                <w:sz w:val="22"/>
                <w:szCs w:val="22"/>
              </w:rPr>
              <w:t>: Da ponuđač i njegov zakonski zastupnik nije osuđivan za neko od krivčnih dela kao član organizovane kriminalne grupe, da nije osuđivan za krivična dela protiv privrede, krivična dela protiv zaštite životne sredine, krivično delo primanja ili davanja mita, krivično delo prevare;</w:t>
            </w:r>
          </w:p>
          <w:p w:rsidR="003C0CF0" w:rsidRPr="002B6794" w:rsidRDefault="003C0CF0" w:rsidP="003C0CF0">
            <w:pPr>
              <w:snapToGrid w:val="0"/>
              <w:jc w:val="both"/>
              <w:rPr>
                <w:rFonts w:ascii="Arial Narrow" w:hAnsi="Arial Narrow"/>
                <w:i/>
                <w:sz w:val="22"/>
                <w:szCs w:val="22"/>
                <w:u w:val="single"/>
                <w:lang w:val="sr-Cyrl-CS"/>
              </w:rPr>
            </w:pPr>
            <w:r w:rsidRPr="002B6794">
              <w:rPr>
                <w:rFonts w:ascii="Arial Narrow" w:hAnsi="Arial Narrow"/>
                <w:b/>
                <w:i/>
                <w:sz w:val="22"/>
                <w:szCs w:val="22"/>
                <w:u w:val="single"/>
                <w:lang w:val="sr-Cyrl-CS"/>
              </w:rPr>
              <w:t>Dokaz za</w:t>
            </w:r>
            <w:r w:rsidRPr="002B6794">
              <w:rPr>
                <w:rFonts w:ascii="Arial Narrow" w:hAnsi="Arial Narrow"/>
                <w:i/>
                <w:sz w:val="22"/>
                <w:szCs w:val="22"/>
                <w:u w:val="single"/>
                <w:lang w:val="sr-Cyrl-CS"/>
              </w:rPr>
              <w:t xml:space="preserve"> </w:t>
            </w:r>
            <w:r w:rsidRPr="002B6794">
              <w:rPr>
                <w:rFonts w:ascii="Arial Narrow" w:hAnsi="Arial Narrow"/>
                <w:b/>
                <w:sz w:val="22"/>
                <w:szCs w:val="22"/>
                <w:u w:val="single"/>
                <w:lang w:val="sr-Cyrl-CS"/>
              </w:rPr>
              <w:t>pravno lice</w:t>
            </w:r>
            <w:r w:rsidRPr="002B6794">
              <w:rPr>
                <w:rFonts w:ascii="Arial Narrow" w:hAnsi="Arial Narrow"/>
                <w:i/>
                <w:sz w:val="22"/>
                <w:szCs w:val="22"/>
                <w:u w:val="single"/>
                <w:lang w:val="sr-Cyrl-CS"/>
              </w:rPr>
              <w:t>:</w:t>
            </w:r>
          </w:p>
          <w:p w:rsidR="003C0CF0" w:rsidRPr="002B6794" w:rsidRDefault="003C0CF0" w:rsidP="003C0CF0">
            <w:pPr>
              <w:snapToGrid w:val="0"/>
              <w:jc w:val="both"/>
              <w:rPr>
                <w:rFonts w:ascii="Arial Narrow" w:hAnsi="Arial Narrow"/>
                <w:i/>
                <w:sz w:val="22"/>
                <w:szCs w:val="22"/>
                <w:lang w:val="sr-Latn-CS"/>
              </w:rPr>
            </w:pPr>
            <w:r w:rsidRPr="002B6794">
              <w:rPr>
                <w:rFonts w:ascii="Arial Narrow" w:hAnsi="Arial Narrow"/>
                <w:i/>
                <w:sz w:val="22"/>
                <w:szCs w:val="22"/>
                <w:lang w:val="sr-Cyrl-CS"/>
              </w:rPr>
              <w:t>-</w:t>
            </w:r>
            <w:r w:rsidRPr="002B6794">
              <w:rPr>
                <w:rFonts w:ascii="Arial Narrow" w:hAnsi="Arial Narrow"/>
                <w:b/>
                <w:i/>
                <w:sz w:val="22"/>
                <w:szCs w:val="22"/>
                <w:lang w:val="sr-Cyrl-CS"/>
              </w:rPr>
              <w:t>Uverenje</w:t>
            </w:r>
            <w:r w:rsidRPr="002B6794">
              <w:rPr>
                <w:rFonts w:ascii="Arial Narrow" w:hAnsi="Arial Narrow"/>
                <w:b/>
                <w:i/>
                <w:sz w:val="22"/>
                <w:szCs w:val="22"/>
                <w:lang w:val="sr-Latn-CS"/>
              </w:rPr>
              <w:t xml:space="preserve"> mesno</w:t>
            </w:r>
            <w:r w:rsidRPr="002B6794">
              <w:rPr>
                <w:rFonts w:ascii="Arial Narrow" w:hAnsi="Arial Narrow"/>
                <w:b/>
                <w:i/>
                <w:sz w:val="22"/>
                <w:szCs w:val="22"/>
                <w:lang w:val="sr-Cyrl-CS"/>
              </w:rPr>
              <w:t xml:space="preserve"> nadležnog </w:t>
            </w:r>
            <w:r w:rsidRPr="002B6794">
              <w:rPr>
                <w:rFonts w:ascii="Arial Narrow" w:hAnsi="Arial Narrow"/>
                <w:b/>
                <w:i/>
                <w:sz w:val="22"/>
                <w:szCs w:val="22"/>
                <w:lang w:val="sr-Latn-CS"/>
              </w:rPr>
              <w:t>osnovnog</w:t>
            </w:r>
            <w:r w:rsidRPr="002B6794">
              <w:rPr>
                <w:rFonts w:ascii="Arial Narrow" w:hAnsi="Arial Narrow"/>
                <w:b/>
                <w:i/>
                <w:sz w:val="22"/>
                <w:szCs w:val="22"/>
                <w:lang w:val="sr-Cyrl-CS"/>
              </w:rPr>
              <w:t xml:space="preserve"> suda</w:t>
            </w:r>
            <w:r w:rsidRPr="002B6794">
              <w:rPr>
                <w:rFonts w:ascii="Arial Narrow" w:hAnsi="Arial Narrow"/>
                <w:i/>
                <w:sz w:val="22"/>
                <w:szCs w:val="22"/>
                <w:lang w:val="sr-Cyrl-CS"/>
              </w:rPr>
              <w:t xml:space="preserve"> </w:t>
            </w:r>
            <w:r w:rsidRPr="002B6794">
              <w:rPr>
                <w:rFonts w:ascii="Arial Narrow" w:hAnsi="Arial Narrow"/>
                <w:i/>
                <w:sz w:val="22"/>
                <w:szCs w:val="22"/>
              </w:rPr>
              <w:t xml:space="preserve">, odnosno nadležne policijske uprave, </w:t>
            </w:r>
            <w:r w:rsidRPr="002B6794">
              <w:rPr>
                <w:rFonts w:ascii="Arial Narrow" w:hAnsi="Arial Narrow"/>
                <w:i/>
                <w:sz w:val="22"/>
                <w:szCs w:val="22"/>
                <w:lang w:val="sr-Cyrl-CS"/>
              </w:rPr>
              <w:t>da pravno lice nije osuđivano za neko od krivičnih dela kao član organizovane kriminalne grupe, da nije osuđivan za neko od krivičnih dela protiv privrede, krivična dela protiv zaštite životne sredine, krivično delo primanja ili davanja mita, krivično delo prevare.</w:t>
            </w:r>
          </w:p>
          <w:p w:rsidR="003C0CF0" w:rsidRPr="002B6794" w:rsidRDefault="003C0CF0" w:rsidP="003C0CF0">
            <w:pPr>
              <w:snapToGrid w:val="0"/>
              <w:rPr>
                <w:rFonts w:ascii="Arial Narrow" w:hAnsi="Arial Narrow"/>
                <w:b/>
                <w:i/>
                <w:sz w:val="22"/>
                <w:szCs w:val="22"/>
                <w:lang w:val="sr-Latn-CS"/>
              </w:rPr>
            </w:pPr>
            <w:r w:rsidRPr="002B6794">
              <w:rPr>
                <w:rFonts w:ascii="Arial Narrow" w:hAnsi="Arial Narrow"/>
                <w:b/>
                <w:i/>
                <w:sz w:val="22"/>
                <w:szCs w:val="22"/>
                <w:lang w:val="sr-Latn-CS"/>
              </w:rPr>
              <w:t xml:space="preserve">-Uverenje Posebnog odeljenja (za organizovani kriminal ) Višeg suda u Beogradu  </w:t>
            </w:r>
            <w:r w:rsidRPr="002B6794">
              <w:rPr>
                <w:rFonts w:ascii="Arial Narrow" w:hAnsi="Arial Narrow"/>
                <w:i/>
                <w:sz w:val="22"/>
                <w:szCs w:val="22"/>
              </w:rPr>
              <w:t xml:space="preserve">za krivična dela iz člana 2 Zakona o organizaciji i nadležnosti državnih organa u suzbijanju organizovanog kriminala, korupcije i drugih posebno teških krivičnih dela, </w:t>
            </w:r>
            <w:r w:rsidRPr="002B6794">
              <w:rPr>
                <w:rFonts w:ascii="Arial Narrow" w:hAnsi="Arial Narrow"/>
                <w:b/>
                <w:i/>
                <w:sz w:val="22"/>
                <w:szCs w:val="22"/>
                <w:lang w:val="sr-Latn-CS"/>
              </w:rPr>
              <w:t xml:space="preserve">                                                   </w:t>
            </w:r>
            <w:r w:rsidRPr="002B6794">
              <w:rPr>
                <w:rFonts w:ascii="Arial Narrow" w:hAnsi="Arial Narrow"/>
                <w:i/>
                <w:sz w:val="22"/>
                <w:szCs w:val="22"/>
                <w:lang w:val="sr-Cyrl-CS"/>
              </w:rPr>
              <w:t xml:space="preserve"> </w:t>
            </w:r>
          </w:p>
          <w:p w:rsidR="003C0CF0" w:rsidRPr="002B6794" w:rsidRDefault="003C0CF0" w:rsidP="003C0CF0">
            <w:pPr>
              <w:snapToGrid w:val="0"/>
              <w:jc w:val="both"/>
              <w:rPr>
                <w:rFonts w:ascii="Arial Narrow" w:hAnsi="Arial Narrow"/>
                <w:i/>
                <w:sz w:val="22"/>
                <w:szCs w:val="22"/>
                <w:lang w:val="sr-Cyrl-CS"/>
              </w:rPr>
            </w:pPr>
            <w:r w:rsidRPr="002B6794">
              <w:rPr>
                <w:rFonts w:ascii="Arial Narrow" w:hAnsi="Arial Narrow"/>
                <w:i/>
                <w:sz w:val="22"/>
                <w:szCs w:val="22"/>
                <w:lang w:val="sr-Cyrl-CS"/>
              </w:rPr>
              <w:t>-</w:t>
            </w:r>
            <w:r w:rsidRPr="002B6794">
              <w:rPr>
                <w:rFonts w:ascii="Arial Narrow" w:hAnsi="Arial Narrow"/>
                <w:b/>
                <w:i/>
                <w:sz w:val="22"/>
                <w:szCs w:val="22"/>
                <w:lang w:val="sr-Cyrl-CS"/>
              </w:rPr>
              <w:t>Izvod</w:t>
            </w:r>
            <w:r w:rsidRPr="002B6794">
              <w:rPr>
                <w:rFonts w:ascii="Arial Narrow" w:hAnsi="Arial Narrow"/>
                <w:b/>
                <w:i/>
                <w:sz w:val="22"/>
                <w:szCs w:val="22"/>
                <w:lang w:val="sr-Latn-CS"/>
              </w:rPr>
              <w:t xml:space="preserve"> ili uverenje</w:t>
            </w:r>
            <w:r w:rsidRPr="002B6794">
              <w:rPr>
                <w:rFonts w:ascii="Arial Narrow" w:hAnsi="Arial Narrow"/>
                <w:b/>
                <w:i/>
                <w:sz w:val="22"/>
                <w:szCs w:val="22"/>
                <w:lang w:val="sr-Cyrl-CS"/>
              </w:rPr>
              <w:t xml:space="preserve"> iz kaznene evidencije nadležne Policijske uprave</w:t>
            </w:r>
            <w:r w:rsidRPr="002B6794">
              <w:rPr>
                <w:rFonts w:ascii="Arial Narrow" w:hAnsi="Arial Narrow"/>
                <w:i/>
                <w:sz w:val="22"/>
                <w:szCs w:val="22"/>
                <w:lang w:val="sr-Cyrl-CS"/>
              </w:rPr>
              <w:t xml:space="preserve"> da zakonski zastupnik (ako ih ima više – za svakog od njih) nije osuđivan za neko od krivičnih dela kao član organizovane kriminalne grupe, da nije osuđivan za krivična dela protiv privrede, krivična dela protiv zaštite životne sredine, krivično delo primanja ili davanja mita, krivično delo prevare.</w:t>
            </w:r>
            <w:r w:rsidRPr="002B6794">
              <w:rPr>
                <w:rFonts w:ascii="Arial Narrow" w:hAnsi="Arial Narrow"/>
                <w:i/>
                <w:sz w:val="22"/>
                <w:szCs w:val="22"/>
                <w:lang w:val="sr-Latn-CS"/>
              </w:rPr>
              <w:t>Ukoliko ponuđač ima više zakonskih zastupnika dužan je da dostavi dokaz za svakog od njih. (Prihvatljivo je i bez navođenja svih krivičnih dela, odnosno samo da osoba nije osuđivana.)</w:t>
            </w:r>
            <w:r w:rsidRPr="002B6794">
              <w:rPr>
                <w:rFonts w:ascii="Arial Narrow" w:hAnsi="Arial Narrow"/>
                <w:i/>
                <w:sz w:val="22"/>
                <w:szCs w:val="22"/>
                <w:lang w:val="sr-Cyrl-CS"/>
              </w:rPr>
              <w:t xml:space="preserve">  </w:t>
            </w:r>
          </w:p>
          <w:p w:rsidR="003C0CF0" w:rsidRPr="002B6794" w:rsidRDefault="003C0CF0" w:rsidP="003C0CF0">
            <w:pPr>
              <w:snapToGrid w:val="0"/>
              <w:jc w:val="both"/>
              <w:rPr>
                <w:rFonts w:ascii="Arial Narrow" w:hAnsi="Arial Narrow"/>
                <w:i/>
                <w:sz w:val="22"/>
                <w:szCs w:val="22"/>
                <w:lang w:val="sr-Cyrl-CS"/>
              </w:rPr>
            </w:pPr>
            <w:r w:rsidRPr="002B6794">
              <w:rPr>
                <w:rFonts w:ascii="Arial Narrow" w:hAnsi="Arial Narrow"/>
                <w:i/>
                <w:sz w:val="22"/>
                <w:szCs w:val="22"/>
                <w:u w:val="single"/>
                <w:lang w:val="sr-Cyrl-CS"/>
              </w:rPr>
              <w:t xml:space="preserve">Ako ponudu podnosi </w:t>
            </w:r>
            <w:r w:rsidRPr="002B6794">
              <w:rPr>
                <w:rFonts w:ascii="Arial Narrow" w:hAnsi="Arial Narrow"/>
                <w:b/>
                <w:sz w:val="22"/>
                <w:szCs w:val="22"/>
                <w:u w:val="single"/>
                <w:lang w:val="sr-Cyrl-CS"/>
              </w:rPr>
              <w:t>preduzetnik</w:t>
            </w:r>
            <w:r w:rsidRPr="002B6794">
              <w:rPr>
                <w:rFonts w:ascii="Arial Narrow" w:hAnsi="Arial Narrow"/>
                <w:i/>
                <w:sz w:val="22"/>
                <w:szCs w:val="22"/>
                <w:lang w:val="sr-Cyrl-CS"/>
              </w:rPr>
              <w:t xml:space="preserve">  potrebno je da  dostavi samo Izvod iz kaznene evidencije nadležne Policijske uprave.  </w:t>
            </w:r>
          </w:p>
          <w:p w:rsidR="003C0CF0" w:rsidRPr="002B6794" w:rsidRDefault="003C0CF0" w:rsidP="003C0CF0">
            <w:pPr>
              <w:snapToGrid w:val="0"/>
              <w:jc w:val="both"/>
              <w:rPr>
                <w:rFonts w:ascii="Arial Narrow" w:hAnsi="Arial Narrow"/>
                <w:b/>
                <w:i/>
                <w:sz w:val="22"/>
                <w:szCs w:val="22"/>
              </w:rPr>
            </w:pPr>
            <w:r w:rsidRPr="002B6794">
              <w:rPr>
                <w:rFonts w:ascii="Arial Narrow" w:hAnsi="Arial Narrow"/>
                <w:b/>
                <w:i/>
                <w:sz w:val="22"/>
                <w:szCs w:val="22"/>
                <w:lang w:val="sr-Cyrl-CS"/>
              </w:rPr>
              <w:t xml:space="preserve">Dokaz </w:t>
            </w:r>
            <w:r w:rsidRPr="002B6794">
              <w:rPr>
                <w:rFonts w:ascii="Arial Narrow" w:hAnsi="Arial Narrow"/>
                <w:b/>
                <w:i/>
                <w:sz w:val="22"/>
                <w:szCs w:val="22"/>
              </w:rPr>
              <w:t>ne</w:t>
            </w:r>
            <w:r w:rsidRPr="002B6794">
              <w:rPr>
                <w:rFonts w:ascii="Arial Narrow" w:hAnsi="Arial Narrow"/>
                <w:b/>
                <w:i/>
                <w:sz w:val="22"/>
                <w:szCs w:val="22"/>
                <w:lang w:val="sr-Cyrl-CS"/>
              </w:rPr>
              <w:t xml:space="preserve"> može biti stariji od dva meseca pre otvaranja ponude.</w:t>
            </w:r>
            <w:r w:rsidRPr="002B6794">
              <w:rPr>
                <w:rFonts w:ascii="Arial Narrow" w:hAnsi="Arial Narrow"/>
                <w:b/>
                <w:i/>
                <w:sz w:val="22"/>
                <w:szCs w:val="22"/>
              </w:rPr>
              <w:t xml:space="preserve"> </w:t>
            </w:r>
          </w:p>
          <w:p w:rsidR="003C0CF0" w:rsidRPr="002B6794" w:rsidRDefault="003C0CF0" w:rsidP="003C0CF0">
            <w:pPr>
              <w:snapToGrid w:val="0"/>
              <w:jc w:val="both"/>
              <w:rPr>
                <w:rFonts w:ascii="Arial Narrow" w:hAnsi="Arial Narrow"/>
                <w:b/>
                <w:sz w:val="22"/>
                <w:szCs w:val="22"/>
                <w:lang w:val="sr-Cyrl-CS"/>
              </w:rPr>
            </w:pPr>
            <w:r w:rsidRPr="002B6794">
              <w:rPr>
                <w:rFonts w:ascii="Arial Narrow" w:hAnsi="Arial Narrow"/>
                <w:b/>
                <w:i/>
                <w:sz w:val="22"/>
                <w:szCs w:val="22"/>
              </w:rPr>
              <w:t xml:space="preserve">Dostavljaju se tri potvrde, dve za pravno lice (preduzeće, kompanija, ustanova), a treću za zakonskog zastupnika, ako </w:t>
            </w:r>
            <w:r w:rsidRPr="002B6794">
              <w:rPr>
                <w:rFonts w:ascii="Arial Narrow" w:hAnsi="Arial Narrow"/>
                <w:b/>
                <w:i/>
                <w:sz w:val="22"/>
                <w:szCs w:val="22"/>
              </w:rPr>
              <w:lastRenderedPageBreak/>
              <w:t xml:space="preserve">ih ima više, za svakog od njih (fizičko lice). </w:t>
            </w:r>
          </w:p>
        </w:tc>
        <w:tc>
          <w:tcPr>
            <w:tcW w:w="1290" w:type="dxa"/>
            <w:tcBorders>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left w:val="single" w:sz="4" w:space="0" w:color="000000"/>
              <w:bottom w:val="single" w:sz="4" w:space="0" w:color="auto"/>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r w:rsidR="003C0CF0" w:rsidRPr="002B6794" w:rsidTr="003C0CF0">
        <w:trPr>
          <w:trHeight w:val="710"/>
        </w:trPr>
        <w:tc>
          <w:tcPr>
            <w:tcW w:w="5370" w:type="dxa"/>
            <w:tcBorders>
              <w:top w:val="single" w:sz="4" w:space="0" w:color="auto"/>
              <w:left w:val="single" w:sz="4" w:space="0" w:color="000000"/>
              <w:bottom w:val="single" w:sz="4" w:space="0" w:color="auto"/>
            </w:tcBorders>
            <w:vAlign w:val="center"/>
          </w:tcPr>
          <w:p w:rsidR="003C0CF0" w:rsidRPr="002B6794" w:rsidRDefault="003C0CF0" w:rsidP="003C0CF0">
            <w:pPr>
              <w:snapToGrid w:val="0"/>
              <w:jc w:val="both"/>
              <w:rPr>
                <w:rFonts w:ascii="Arial Narrow" w:hAnsi="Arial Narrow"/>
                <w:i/>
                <w:sz w:val="22"/>
                <w:szCs w:val="22"/>
                <w:lang w:val="sr-Cyrl-CS"/>
              </w:rPr>
            </w:pPr>
            <w:r w:rsidRPr="002B6794">
              <w:rPr>
                <w:rFonts w:ascii="Arial Narrow" w:hAnsi="Arial Narrow"/>
                <w:b/>
                <w:i/>
                <w:sz w:val="22"/>
                <w:szCs w:val="22"/>
              </w:rPr>
              <w:lastRenderedPageBreak/>
              <w:t>4)</w:t>
            </w:r>
            <w:r w:rsidRPr="002B6794">
              <w:rPr>
                <w:rFonts w:ascii="Arial Narrow" w:hAnsi="Arial Narrow"/>
                <w:b/>
                <w:sz w:val="22"/>
                <w:szCs w:val="22"/>
              </w:rPr>
              <w:t xml:space="preserve"> </w:t>
            </w:r>
            <w:r w:rsidRPr="002B6794">
              <w:rPr>
                <w:rFonts w:ascii="Arial Narrow" w:hAnsi="Arial Narrow"/>
                <w:b/>
                <w:i/>
                <w:sz w:val="22"/>
                <w:szCs w:val="22"/>
              </w:rPr>
              <w:t>Uslov:</w:t>
            </w:r>
            <w:r w:rsidRPr="002B6794">
              <w:rPr>
                <w:rFonts w:ascii="Arial Narrow" w:hAnsi="Arial Narrow"/>
                <w:i/>
                <w:sz w:val="22"/>
                <w:szCs w:val="22"/>
              </w:rPr>
              <w:t>Da je ponuđač  izmirio dospele poreze, doprinose i druge javne dažbine u skladu sa propisima Republike Srbije ili strane države kada ima sedište na njenoj teritoriji;</w:t>
            </w:r>
          </w:p>
          <w:p w:rsidR="003C0CF0" w:rsidRPr="002B6794" w:rsidRDefault="003C0CF0" w:rsidP="003C0CF0">
            <w:pPr>
              <w:snapToGrid w:val="0"/>
              <w:jc w:val="both"/>
              <w:rPr>
                <w:rFonts w:ascii="Arial Narrow" w:hAnsi="Arial Narrow"/>
                <w:i/>
                <w:sz w:val="22"/>
                <w:szCs w:val="22"/>
              </w:rPr>
            </w:pPr>
            <w:r w:rsidRPr="002B6794">
              <w:rPr>
                <w:rFonts w:ascii="Arial Narrow" w:hAnsi="Arial Narrow"/>
                <w:b/>
                <w:i/>
                <w:sz w:val="22"/>
                <w:szCs w:val="22"/>
                <w:u w:val="single"/>
                <w:lang w:val="sr-Cyrl-CS"/>
              </w:rPr>
              <w:t>Dokaz</w:t>
            </w:r>
            <w:r w:rsidRPr="002B6794">
              <w:rPr>
                <w:rFonts w:ascii="Arial Narrow" w:hAnsi="Arial Narrow"/>
                <w:b/>
                <w:i/>
                <w:sz w:val="22"/>
                <w:szCs w:val="22"/>
                <w:u w:val="single"/>
              </w:rPr>
              <w:t>:</w:t>
            </w:r>
            <w:r w:rsidRPr="002B6794">
              <w:rPr>
                <w:rFonts w:ascii="Arial Narrow" w:hAnsi="Arial Narrow"/>
                <w:i/>
                <w:sz w:val="22"/>
                <w:szCs w:val="22"/>
              </w:rPr>
              <w:t xml:space="preserve"> </w:t>
            </w:r>
            <w:r w:rsidRPr="002B6794">
              <w:rPr>
                <w:rFonts w:ascii="Arial Narrow" w:hAnsi="Arial Narrow"/>
                <w:i/>
                <w:sz w:val="22"/>
                <w:szCs w:val="22"/>
                <w:lang w:val="sr-Latn-CS"/>
              </w:rPr>
              <w:t>U</w:t>
            </w:r>
            <w:r w:rsidRPr="002B6794">
              <w:rPr>
                <w:rFonts w:ascii="Arial Narrow" w:hAnsi="Arial Narrow"/>
                <w:i/>
                <w:sz w:val="22"/>
                <w:szCs w:val="22"/>
              </w:rPr>
              <w:t>verenja Poreske uprave Ministarstva finansija i privrede da je izmirio dospele poreze i doprinose i uverenja nadležne lokalne samouprave da je izmirio obaveze po osnovu izvornih lokalnih javnih prihoda</w:t>
            </w:r>
            <w:r w:rsidRPr="002B6794">
              <w:rPr>
                <w:rFonts w:ascii="Arial Narrow" w:hAnsi="Arial Narrow"/>
                <w:i/>
                <w:sz w:val="22"/>
                <w:szCs w:val="22"/>
                <w:lang w:val="sr-Cyrl-CS"/>
              </w:rPr>
              <w:t>,</w:t>
            </w:r>
            <w:r w:rsidRPr="002B6794">
              <w:rPr>
                <w:rFonts w:ascii="Arial Narrow" w:hAnsi="Arial Narrow"/>
                <w:i/>
                <w:sz w:val="22"/>
                <w:szCs w:val="22"/>
              </w:rPr>
              <w:t xml:space="preserve"> </w:t>
            </w:r>
            <w:r w:rsidRPr="002B6794">
              <w:rPr>
                <w:rFonts w:ascii="Arial Narrow" w:hAnsi="Arial Narrow"/>
                <w:i/>
                <w:sz w:val="22"/>
                <w:szCs w:val="22"/>
                <w:lang w:val="sr-Cyrl-CS"/>
              </w:rPr>
              <w:t>ne starija od dva meseca pre otvaranja ponude</w:t>
            </w:r>
            <w:r w:rsidRPr="002B6794">
              <w:rPr>
                <w:rFonts w:ascii="Arial Narrow" w:hAnsi="Arial Narrow"/>
                <w:b/>
                <w:i/>
                <w:sz w:val="22"/>
                <w:szCs w:val="22"/>
              </w:rPr>
              <w:t xml:space="preserve"> </w:t>
            </w:r>
            <w:r w:rsidRPr="002B6794">
              <w:rPr>
                <w:rFonts w:ascii="Arial Narrow" w:hAnsi="Arial Narrow"/>
                <w:i/>
                <w:sz w:val="22"/>
                <w:szCs w:val="22"/>
              </w:rPr>
              <w:t>ili potvrde</w:t>
            </w:r>
            <w:r w:rsidRPr="002B6794">
              <w:rPr>
                <w:rFonts w:ascii="Arial Narrow" w:hAnsi="Arial Narrow"/>
                <w:b/>
                <w:i/>
                <w:sz w:val="22"/>
                <w:szCs w:val="22"/>
              </w:rPr>
              <w:t xml:space="preserve"> </w:t>
            </w:r>
            <w:r w:rsidRPr="002B6794">
              <w:rPr>
                <w:rFonts w:ascii="Arial Narrow" w:hAnsi="Arial Narrow"/>
                <w:i/>
                <w:sz w:val="22"/>
                <w:szCs w:val="22"/>
              </w:rPr>
              <w:t>nadležnog organa da se ponuđač nalazi u postupku privatizacije.</w:t>
            </w:r>
          </w:p>
          <w:p w:rsidR="003C0CF0" w:rsidRPr="002B6794" w:rsidRDefault="003C0CF0" w:rsidP="003C0CF0">
            <w:pPr>
              <w:snapToGrid w:val="0"/>
              <w:jc w:val="both"/>
              <w:rPr>
                <w:rFonts w:ascii="Arial Narrow" w:hAnsi="Arial Narrow"/>
                <w:b/>
                <w:i/>
                <w:sz w:val="22"/>
                <w:szCs w:val="22"/>
                <w:lang w:val="sr-Latn-CS"/>
              </w:rPr>
            </w:pPr>
            <w:r w:rsidRPr="002B6794">
              <w:rPr>
                <w:rFonts w:ascii="Arial Narrow" w:hAnsi="Arial Narrow"/>
                <w:b/>
                <w:i/>
                <w:sz w:val="22"/>
                <w:szCs w:val="22"/>
                <w:lang w:val="sr-Cyrl-CS"/>
              </w:rPr>
              <w:t xml:space="preserve">Dokaz </w:t>
            </w:r>
            <w:r w:rsidRPr="002B6794">
              <w:rPr>
                <w:rFonts w:ascii="Arial Narrow" w:hAnsi="Arial Narrow"/>
                <w:b/>
                <w:i/>
                <w:sz w:val="22"/>
                <w:szCs w:val="22"/>
              </w:rPr>
              <w:t>ne</w:t>
            </w:r>
            <w:r w:rsidRPr="002B6794">
              <w:rPr>
                <w:rFonts w:ascii="Arial Narrow" w:hAnsi="Arial Narrow"/>
                <w:b/>
                <w:i/>
                <w:sz w:val="22"/>
                <w:szCs w:val="22"/>
                <w:lang w:val="sr-Cyrl-CS"/>
              </w:rPr>
              <w:t xml:space="preserve"> može biti stariji od dva meseca pre otvaranja ponude.</w:t>
            </w:r>
            <w:r w:rsidRPr="002B6794">
              <w:rPr>
                <w:rFonts w:ascii="Arial Narrow" w:hAnsi="Arial Narrow"/>
                <w:b/>
                <w:i/>
                <w:sz w:val="22"/>
                <w:szCs w:val="22"/>
              </w:rPr>
              <w:t xml:space="preserve"> </w:t>
            </w:r>
          </w:p>
          <w:p w:rsidR="003C0CF0" w:rsidRPr="002B6794" w:rsidRDefault="003C0CF0" w:rsidP="003C0CF0">
            <w:pPr>
              <w:snapToGrid w:val="0"/>
              <w:jc w:val="both"/>
              <w:rPr>
                <w:rFonts w:ascii="Arial Narrow" w:hAnsi="Arial Narrow"/>
                <w:b/>
                <w:i/>
                <w:sz w:val="22"/>
                <w:szCs w:val="22"/>
                <w:lang w:val="sr-Cyrl-CS"/>
              </w:rPr>
            </w:pPr>
            <w:r w:rsidRPr="002B6794">
              <w:rPr>
                <w:rFonts w:ascii="Arial Narrow" w:hAnsi="Arial Narrow"/>
                <w:b/>
                <w:i/>
                <w:sz w:val="22"/>
                <w:szCs w:val="22"/>
                <w:lang w:val="sr-Cyrl-CS"/>
              </w:rPr>
              <w:t xml:space="preserve">Ovaj dokaz dostavljaju svi ponuđači bilo da </w:t>
            </w:r>
            <w:r w:rsidRPr="002B6794">
              <w:rPr>
                <w:rFonts w:ascii="Arial Narrow" w:hAnsi="Arial Narrow"/>
                <w:b/>
                <w:sz w:val="22"/>
                <w:szCs w:val="22"/>
                <w:lang w:val="sr-Cyrl-CS"/>
              </w:rPr>
              <w:t xml:space="preserve">su </w:t>
            </w:r>
            <w:r w:rsidRPr="002B6794">
              <w:rPr>
                <w:rFonts w:ascii="Arial Narrow" w:hAnsi="Arial Narrow"/>
                <w:b/>
                <w:i/>
                <w:sz w:val="22"/>
                <w:szCs w:val="22"/>
                <w:lang w:val="sr-Cyrl-CS"/>
              </w:rPr>
              <w:t>pravna lica ili preduzetnici.</w:t>
            </w:r>
          </w:p>
        </w:tc>
        <w:tc>
          <w:tcPr>
            <w:tcW w:w="129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p w:rsidR="003C0CF0" w:rsidRPr="002B6794" w:rsidRDefault="003C0CF0" w:rsidP="003C0CF0">
            <w:pPr>
              <w:snapToGrid w:val="0"/>
              <w:jc w:val="both"/>
              <w:rPr>
                <w:rFonts w:ascii="Arial Narrow" w:hAnsi="Arial Narrow"/>
                <w:sz w:val="22"/>
                <w:szCs w:val="22"/>
                <w:lang w:val="sr-Latn-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r w:rsidR="003C0CF0" w:rsidRPr="002B6794" w:rsidTr="003C0CF0">
        <w:trPr>
          <w:trHeight w:val="710"/>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3C0CF0" w:rsidRPr="002B6794" w:rsidRDefault="003C0CF0" w:rsidP="003C0CF0">
            <w:pPr>
              <w:snapToGrid w:val="0"/>
              <w:jc w:val="center"/>
              <w:rPr>
                <w:rFonts w:ascii="Arial Narrow" w:hAnsi="Arial Narrow"/>
                <w:i/>
                <w:sz w:val="22"/>
                <w:szCs w:val="22"/>
              </w:rPr>
            </w:pPr>
            <w:r w:rsidRPr="002B6794">
              <w:rPr>
                <w:rFonts w:ascii="Arial Narrow" w:hAnsi="Arial Narrow"/>
                <w:i/>
                <w:sz w:val="22"/>
                <w:szCs w:val="22"/>
              </w:rPr>
              <w:t>Ponuđač koji je upisan u registar ponuđača, za obavezne uslove tačka 1. do 4., upisuje samo broj pod kojim je upisan u registar ponuđača</w:t>
            </w:r>
          </w:p>
        </w:tc>
      </w:tr>
      <w:tr w:rsidR="003C0CF0" w:rsidRPr="002B6794" w:rsidTr="003C0CF0">
        <w:trPr>
          <w:trHeight w:val="2250"/>
        </w:trPr>
        <w:tc>
          <w:tcPr>
            <w:tcW w:w="5370" w:type="dxa"/>
            <w:tcBorders>
              <w:top w:val="single" w:sz="4" w:space="0" w:color="auto"/>
              <w:left w:val="single" w:sz="4" w:space="0" w:color="000000"/>
              <w:bottom w:val="single" w:sz="4" w:space="0" w:color="auto"/>
            </w:tcBorders>
            <w:vAlign w:val="center"/>
          </w:tcPr>
          <w:p w:rsidR="003C0CF0" w:rsidRPr="002B6794" w:rsidRDefault="003C0CF0" w:rsidP="003C0CF0">
            <w:pPr>
              <w:snapToGrid w:val="0"/>
              <w:jc w:val="both"/>
              <w:rPr>
                <w:rFonts w:ascii="Arial Narrow" w:hAnsi="Arial Narrow" w:cs="Arial Narrow"/>
                <w:b/>
                <w:bCs/>
                <w:i/>
                <w:iCs/>
                <w:sz w:val="22"/>
                <w:szCs w:val="22"/>
                <w:lang w:val="sr-Cyrl-CS"/>
              </w:rPr>
            </w:pPr>
          </w:p>
          <w:p w:rsidR="003C0CF0" w:rsidRPr="002B6794" w:rsidRDefault="003C0CF0" w:rsidP="003C0CF0">
            <w:pPr>
              <w:snapToGrid w:val="0"/>
              <w:jc w:val="both"/>
              <w:rPr>
                <w:rFonts w:ascii="Arial Narrow" w:hAnsi="Arial Narrow" w:cs="Arial Narrow"/>
                <w:i/>
                <w:iCs/>
                <w:sz w:val="22"/>
                <w:szCs w:val="22"/>
                <w:lang w:val="sr-Cyrl-CS"/>
              </w:rPr>
            </w:pPr>
            <w:r w:rsidRPr="002B6794">
              <w:rPr>
                <w:rFonts w:ascii="Arial Narrow" w:hAnsi="Arial Narrow" w:cs="Arial Narrow"/>
                <w:b/>
                <w:bCs/>
                <w:i/>
                <w:iCs/>
                <w:sz w:val="22"/>
                <w:szCs w:val="22"/>
                <w:lang w:val="sr-Cyrl-CS"/>
              </w:rPr>
              <w:t>5)</w:t>
            </w:r>
            <w:r w:rsidRPr="002B6794">
              <w:rPr>
                <w:rFonts w:ascii="Arial Narrow" w:hAnsi="Arial Narrow" w:cs="Arial Narrow"/>
                <w:b/>
                <w:bCs/>
                <w:sz w:val="22"/>
                <w:szCs w:val="22"/>
                <w:lang w:val="sr-Cyrl-CS"/>
              </w:rPr>
              <w:t xml:space="preserve"> </w:t>
            </w:r>
            <w:r w:rsidRPr="002B6794">
              <w:rPr>
                <w:rFonts w:ascii="Arial Narrow" w:hAnsi="Arial Narrow" w:cs="Arial Narrow"/>
                <w:b/>
                <w:bCs/>
                <w:i/>
                <w:iCs/>
                <w:sz w:val="22"/>
                <w:szCs w:val="22"/>
              </w:rPr>
              <w:t>Uslov</w:t>
            </w:r>
            <w:r w:rsidRPr="002B6794">
              <w:rPr>
                <w:rFonts w:ascii="Arial Narrow" w:hAnsi="Arial Narrow" w:cs="Arial Narrow"/>
                <w:b/>
                <w:bCs/>
                <w:i/>
                <w:iCs/>
                <w:sz w:val="22"/>
                <w:szCs w:val="22"/>
                <w:lang w:val="sr-Cyrl-CS"/>
              </w:rPr>
              <w:t xml:space="preserve">: </w:t>
            </w:r>
            <w:r w:rsidRPr="002B6794">
              <w:rPr>
                <w:rFonts w:ascii="Arial Narrow" w:hAnsi="Arial Narrow" w:cs="Arial Narrow"/>
                <w:i/>
                <w:iCs/>
                <w:sz w:val="22"/>
                <w:szCs w:val="22"/>
              </w:rPr>
              <w:t>Da</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ima</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va</w:t>
            </w:r>
            <w:r w:rsidRPr="002B6794">
              <w:rPr>
                <w:rFonts w:ascii="Arial Narrow" w:hAnsi="Arial Narrow" w:cs="Arial Narrow"/>
                <w:i/>
                <w:iCs/>
                <w:sz w:val="22"/>
                <w:szCs w:val="22"/>
                <w:lang w:val="sr-Cyrl-CS"/>
              </w:rPr>
              <w:t>ž</w:t>
            </w:r>
            <w:r w:rsidRPr="002B6794">
              <w:rPr>
                <w:rFonts w:ascii="Arial Narrow" w:hAnsi="Arial Narrow" w:cs="Arial Narrow"/>
                <w:i/>
                <w:iCs/>
                <w:sz w:val="22"/>
                <w:szCs w:val="22"/>
              </w:rPr>
              <w:t>e</w:t>
            </w:r>
            <w:r w:rsidRPr="002B6794">
              <w:rPr>
                <w:rFonts w:ascii="Arial Narrow" w:hAnsi="Arial Narrow" w:cs="Arial Narrow"/>
                <w:i/>
                <w:iCs/>
                <w:sz w:val="22"/>
                <w:szCs w:val="22"/>
                <w:lang w:val="sr-Cyrl-CS"/>
              </w:rPr>
              <w:t>ć</w:t>
            </w:r>
            <w:r w:rsidRPr="002B6794">
              <w:rPr>
                <w:rFonts w:ascii="Arial Narrow" w:hAnsi="Arial Narrow" w:cs="Arial Narrow"/>
                <w:i/>
                <w:iCs/>
                <w:sz w:val="22"/>
                <w:szCs w:val="22"/>
              </w:rPr>
              <w:t>u</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dozvolu</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nadle</w:t>
            </w:r>
            <w:r w:rsidRPr="002B6794">
              <w:rPr>
                <w:rFonts w:ascii="Arial Narrow" w:hAnsi="Arial Narrow" w:cs="Arial Narrow"/>
                <w:i/>
                <w:iCs/>
                <w:sz w:val="22"/>
                <w:szCs w:val="22"/>
                <w:lang w:val="sr-Cyrl-CS"/>
              </w:rPr>
              <w:t>ž</w:t>
            </w:r>
            <w:r w:rsidRPr="002B6794">
              <w:rPr>
                <w:rFonts w:ascii="Arial Narrow" w:hAnsi="Arial Narrow" w:cs="Arial Narrow"/>
                <w:i/>
                <w:iCs/>
                <w:sz w:val="22"/>
                <w:szCs w:val="22"/>
              </w:rPr>
              <w:t>nog</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organa</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za</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obavljanje</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delatnosti</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koja</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je</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predmet</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javne</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nabavke</w:t>
            </w:r>
            <w:r w:rsidRPr="002B6794">
              <w:rPr>
                <w:rFonts w:ascii="Arial Narrow" w:hAnsi="Arial Narrow" w:cs="Arial Narrow"/>
                <w:i/>
                <w:iCs/>
                <w:sz w:val="22"/>
                <w:szCs w:val="22"/>
                <w:lang w:val="sr-Cyrl-CS"/>
              </w:rPr>
              <w:t>.</w:t>
            </w:r>
          </w:p>
          <w:p w:rsidR="003C0CF0" w:rsidRPr="002B6794" w:rsidRDefault="003C0CF0" w:rsidP="003C0CF0">
            <w:pPr>
              <w:widowControl w:val="0"/>
              <w:tabs>
                <w:tab w:val="left" w:pos="5009"/>
              </w:tabs>
              <w:autoSpaceDE w:val="0"/>
              <w:autoSpaceDN w:val="0"/>
              <w:adjustRightInd w:val="0"/>
              <w:spacing w:line="285" w:lineRule="exact"/>
              <w:ind w:right="-30"/>
              <w:jc w:val="both"/>
              <w:rPr>
                <w:rFonts w:ascii="Arial Narrow" w:hAnsi="Arial Narrow" w:cs="Arial Narrow"/>
                <w:b/>
                <w:bCs/>
                <w:i/>
                <w:iCs/>
                <w:sz w:val="22"/>
                <w:szCs w:val="22"/>
                <w:u w:val="single"/>
              </w:rPr>
            </w:pPr>
            <w:r w:rsidRPr="002B6794">
              <w:rPr>
                <w:rFonts w:ascii="Arial Narrow" w:hAnsi="Arial Narrow" w:cs="Arial Narrow"/>
                <w:b/>
                <w:bCs/>
                <w:i/>
                <w:iCs/>
                <w:sz w:val="22"/>
                <w:szCs w:val="22"/>
                <w:u w:val="single"/>
                <w:lang w:val="sr-Cyrl-CS"/>
              </w:rPr>
              <w:t>Dokaz</w:t>
            </w:r>
            <w:r w:rsidRPr="002B6794">
              <w:rPr>
                <w:rFonts w:ascii="Arial Narrow" w:hAnsi="Arial Narrow" w:cs="Arial Narrow"/>
                <w:b/>
                <w:bCs/>
                <w:i/>
                <w:iCs/>
                <w:sz w:val="22"/>
                <w:szCs w:val="22"/>
                <w:u w:val="single"/>
              </w:rPr>
              <w:t>:</w:t>
            </w:r>
          </w:p>
          <w:p w:rsidR="003C0CF0" w:rsidRPr="002B6794" w:rsidRDefault="003C0CF0" w:rsidP="003C0CF0">
            <w:pPr>
              <w:widowControl w:val="0"/>
              <w:tabs>
                <w:tab w:val="left" w:pos="5009"/>
              </w:tabs>
              <w:autoSpaceDE w:val="0"/>
              <w:autoSpaceDN w:val="0"/>
              <w:adjustRightInd w:val="0"/>
              <w:spacing w:line="285" w:lineRule="exact"/>
              <w:ind w:right="-30"/>
              <w:jc w:val="both"/>
              <w:rPr>
                <w:rFonts w:ascii="Arial Narrow" w:hAnsi="Arial Narrow"/>
                <w:b/>
                <w:i/>
                <w:color w:val="000000"/>
                <w:sz w:val="22"/>
                <w:szCs w:val="22"/>
                <w:lang w:val="sr-Latn-CS"/>
              </w:rPr>
            </w:pPr>
            <w:r w:rsidRPr="002B6794">
              <w:rPr>
                <w:rFonts w:ascii="Arial Narrow" w:hAnsi="Arial Narrow" w:cs="Arial Narrow"/>
                <w:b/>
                <w:i/>
                <w:sz w:val="22"/>
                <w:szCs w:val="22"/>
                <w:lang w:val="sr-Latn-CS"/>
              </w:rPr>
              <w:t xml:space="preserve"> </w:t>
            </w:r>
            <w:r w:rsidRPr="002B6794">
              <w:rPr>
                <w:rFonts w:ascii="Arial Narrow" w:hAnsi="Arial Narrow"/>
                <w:b/>
                <w:i/>
                <w:color w:val="000000"/>
                <w:sz w:val="22"/>
                <w:szCs w:val="22"/>
                <w:lang w:val="sr-Latn-CS"/>
              </w:rPr>
              <w:t xml:space="preserve">- </w:t>
            </w:r>
            <w:r w:rsidRPr="002B6794">
              <w:rPr>
                <w:rFonts w:ascii="Arial Narrow" w:hAnsi="Arial Narrow"/>
                <w:b/>
                <w:i/>
                <w:color w:val="000000"/>
                <w:sz w:val="22"/>
                <w:szCs w:val="22"/>
                <w:lang w:val="sr-Cyrl-CS"/>
              </w:rPr>
              <w:t>licencu za obavljanje energetske delatnosti – trgovina na malo derivatima nafte za stanice za snabdevanje gorivom motornih vozila</w:t>
            </w:r>
          </w:p>
          <w:p w:rsidR="003C0CF0" w:rsidRPr="002B6794" w:rsidRDefault="003C0CF0" w:rsidP="003C0CF0">
            <w:pPr>
              <w:widowControl w:val="0"/>
              <w:tabs>
                <w:tab w:val="left" w:pos="5009"/>
              </w:tabs>
              <w:autoSpaceDE w:val="0"/>
              <w:autoSpaceDN w:val="0"/>
              <w:adjustRightInd w:val="0"/>
              <w:spacing w:line="285" w:lineRule="exact"/>
              <w:ind w:left="60" w:right="-30"/>
              <w:jc w:val="both"/>
              <w:rPr>
                <w:rFonts w:ascii="Arial Narrow" w:hAnsi="Arial Narrow"/>
                <w:b/>
                <w:i/>
                <w:color w:val="000000"/>
                <w:sz w:val="22"/>
                <w:szCs w:val="22"/>
              </w:rPr>
            </w:pPr>
            <w:r w:rsidRPr="002B6794">
              <w:rPr>
                <w:rFonts w:ascii="Arial Narrow" w:hAnsi="Arial Narrow"/>
                <w:b/>
                <w:i/>
                <w:color w:val="000000"/>
                <w:sz w:val="22"/>
                <w:szCs w:val="22"/>
                <w:lang w:val="sr-Cyrl-CS"/>
              </w:rPr>
              <w:t xml:space="preserve">     (dozvola mora biti važeća,  s tim da nije bitan momenat izdavanja</w:t>
            </w:r>
            <w:r w:rsidRPr="002B6794">
              <w:rPr>
                <w:rFonts w:ascii="Arial Narrow" w:hAnsi="Arial Narrow"/>
                <w:b/>
                <w:i/>
                <w:color w:val="000000"/>
                <w:sz w:val="22"/>
                <w:szCs w:val="22"/>
                <w:lang w:val="sr-Latn-CS"/>
              </w:rPr>
              <w:t>, uz licencu priložiti uverenje u kojem se vidi da je dozvola važeća</w:t>
            </w:r>
            <w:r w:rsidRPr="002B6794">
              <w:rPr>
                <w:rFonts w:ascii="Arial Narrow" w:hAnsi="Arial Narrow"/>
                <w:b/>
                <w:i/>
                <w:color w:val="000000"/>
                <w:sz w:val="22"/>
                <w:szCs w:val="22"/>
                <w:lang w:val="sr-Cyrl-CS"/>
              </w:rPr>
              <w:t>)</w:t>
            </w:r>
          </w:p>
          <w:p w:rsidR="003C0CF0" w:rsidRPr="002B6794" w:rsidRDefault="003C0CF0" w:rsidP="003C0CF0">
            <w:pPr>
              <w:ind w:left="480" w:hanging="240"/>
              <w:jc w:val="both"/>
              <w:rPr>
                <w:rFonts w:ascii="Arial Narrow" w:hAnsi="Arial Narrow" w:cs="Arial Narrow"/>
                <w:i/>
                <w:iCs/>
                <w:sz w:val="22"/>
                <w:szCs w:val="22"/>
                <w:lang w:val="sr-Latn-CS"/>
              </w:rPr>
            </w:pPr>
          </w:p>
        </w:tc>
        <w:tc>
          <w:tcPr>
            <w:tcW w:w="129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color w:val="FF0000"/>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r w:rsidR="003C0CF0" w:rsidRPr="002B6794" w:rsidTr="003C0CF0">
        <w:trPr>
          <w:trHeight w:val="47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3C0CF0" w:rsidRPr="002B6794" w:rsidRDefault="003C0CF0" w:rsidP="003C0CF0">
            <w:pPr>
              <w:snapToGrid w:val="0"/>
              <w:jc w:val="center"/>
              <w:rPr>
                <w:rFonts w:ascii="Arial Narrow" w:hAnsi="Arial Narrow"/>
                <w:i/>
                <w:sz w:val="22"/>
                <w:szCs w:val="22"/>
              </w:rPr>
            </w:pPr>
          </w:p>
        </w:tc>
      </w:tr>
      <w:tr w:rsidR="003C0CF0" w:rsidRPr="002B6794" w:rsidTr="003C0CF0">
        <w:trPr>
          <w:trHeight w:val="600"/>
        </w:trPr>
        <w:tc>
          <w:tcPr>
            <w:tcW w:w="5370" w:type="dxa"/>
            <w:tcBorders>
              <w:top w:val="single" w:sz="4" w:space="0" w:color="auto"/>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rPr>
              <w:t>Naziv dokumenta</w:t>
            </w:r>
          </w:p>
        </w:tc>
        <w:tc>
          <w:tcPr>
            <w:tcW w:w="1290" w:type="dxa"/>
            <w:tcBorders>
              <w:top w:val="single" w:sz="4" w:space="0" w:color="auto"/>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Broj dokumenta</w:t>
            </w:r>
          </w:p>
        </w:tc>
        <w:tc>
          <w:tcPr>
            <w:tcW w:w="1200" w:type="dxa"/>
            <w:tcBorders>
              <w:top w:val="single" w:sz="4" w:space="0" w:color="auto"/>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rPr>
              <w:t xml:space="preserve">Datum dokumenta </w:t>
            </w:r>
          </w:p>
        </w:tc>
        <w:tc>
          <w:tcPr>
            <w:tcW w:w="1200" w:type="dxa"/>
            <w:tcBorders>
              <w:top w:val="single" w:sz="4" w:space="0" w:color="auto"/>
              <w:left w:val="single" w:sz="4" w:space="0" w:color="000000"/>
              <w:bottom w:val="single" w:sz="4" w:space="0" w:color="auto"/>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Izdat od strane</w:t>
            </w:r>
          </w:p>
        </w:tc>
        <w:tc>
          <w:tcPr>
            <w:tcW w:w="1020" w:type="dxa"/>
            <w:tcBorders>
              <w:top w:val="single" w:sz="4" w:space="0" w:color="auto"/>
              <w:left w:val="single" w:sz="4" w:space="0" w:color="000000"/>
              <w:bottom w:val="single" w:sz="4" w:space="0" w:color="auto"/>
              <w:right w:val="single" w:sz="4" w:space="0" w:color="000000"/>
            </w:tcBorders>
            <w:vAlign w:val="center"/>
          </w:tcPr>
          <w:p w:rsidR="003C0CF0" w:rsidRPr="002B6794" w:rsidRDefault="003C0CF0" w:rsidP="003C0CF0">
            <w:pPr>
              <w:jc w:val="center"/>
              <w:rPr>
                <w:rFonts w:ascii="Arial Narrow" w:hAnsi="Arial Narrow"/>
                <w:b/>
                <w:sz w:val="22"/>
                <w:szCs w:val="22"/>
                <w:lang w:val="sr-Cyrl-CS"/>
              </w:rPr>
            </w:pPr>
            <w:r w:rsidRPr="002B6794">
              <w:rPr>
                <w:rFonts w:ascii="Arial Narrow" w:hAnsi="Arial Narrow"/>
                <w:b/>
                <w:sz w:val="22"/>
                <w:szCs w:val="22"/>
                <w:lang w:val="sr-Cyrl-CS"/>
              </w:rPr>
              <w:t>Broj strana u prilogu</w:t>
            </w:r>
          </w:p>
        </w:tc>
      </w:tr>
      <w:tr w:rsidR="003C0CF0" w:rsidRPr="002B6794" w:rsidTr="003C0CF0">
        <w:trPr>
          <w:trHeight w:val="368"/>
        </w:trPr>
        <w:tc>
          <w:tcPr>
            <w:tcW w:w="10080" w:type="dxa"/>
            <w:gridSpan w:val="5"/>
            <w:tcBorders>
              <w:top w:val="single" w:sz="4" w:space="0" w:color="auto"/>
              <w:left w:val="single" w:sz="4" w:space="0" w:color="000000"/>
              <w:bottom w:val="single" w:sz="4" w:space="0" w:color="auto"/>
              <w:right w:val="single" w:sz="4" w:space="0" w:color="000000"/>
            </w:tcBorders>
            <w:vAlign w:val="center"/>
          </w:tcPr>
          <w:p w:rsidR="003C0CF0" w:rsidRPr="002B6794" w:rsidRDefault="003C0CF0" w:rsidP="003C0CF0">
            <w:pPr>
              <w:snapToGrid w:val="0"/>
              <w:jc w:val="center"/>
              <w:rPr>
                <w:rFonts w:ascii="Arial Narrow" w:hAnsi="Arial Narrow"/>
                <w:sz w:val="22"/>
                <w:szCs w:val="22"/>
                <w:lang w:val="sr-Cyrl-CS"/>
              </w:rPr>
            </w:pPr>
            <w:r w:rsidRPr="002B6794">
              <w:rPr>
                <w:rFonts w:ascii="Arial Narrow" w:hAnsi="Arial Narrow"/>
                <w:b/>
                <w:sz w:val="22"/>
                <w:szCs w:val="22"/>
                <w:lang w:val="sr-Cyrl-CS"/>
              </w:rPr>
              <w:t>DODATNI USLOVI</w:t>
            </w:r>
          </w:p>
        </w:tc>
      </w:tr>
      <w:tr w:rsidR="003C0CF0" w:rsidRPr="002B6794" w:rsidTr="003C0CF0">
        <w:trPr>
          <w:trHeight w:val="1385"/>
        </w:trPr>
        <w:tc>
          <w:tcPr>
            <w:tcW w:w="5370" w:type="dxa"/>
            <w:tcBorders>
              <w:top w:val="single" w:sz="4" w:space="0" w:color="auto"/>
              <w:left w:val="single" w:sz="4" w:space="0" w:color="000000"/>
              <w:bottom w:val="single" w:sz="4" w:space="0" w:color="auto"/>
              <w:right w:val="single" w:sz="4" w:space="0" w:color="auto"/>
            </w:tcBorders>
            <w:vAlign w:val="center"/>
          </w:tcPr>
          <w:p w:rsidR="003C0CF0" w:rsidRPr="002B6794" w:rsidRDefault="003C0CF0" w:rsidP="003C0CF0">
            <w:pPr>
              <w:snapToGrid w:val="0"/>
              <w:rPr>
                <w:rFonts w:ascii="Arial Narrow" w:hAnsi="Arial Narrow" w:cs="Arial Narrow"/>
                <w:i/>
                <w:iCs/>
                <w:sz w:val="22"/>
                <w:szCs w:val="22"/>
                <w:lang w:val="sr-Cyrl-CS"/>
              </w:rPr>
            </w:pPr>
            <w:r w:rsidRPr="002B6794">
              <w:rPr>
                <w:rFonts w:ascii="Arial Narrow" w:hAnsi="Arial Narrow" w:cs="Arial Narrow"/>
                <w:b/>
                <w:bCs/>
                <w:i/>
                <w:iCs/>
                <w:sz w:val="22"/>
                <w:szCs w:val="22"/>
                <w:lang w:val="sr-Cyrl-CS"/>
              </w:rPr>
              <w:t xml:space="preserve">1) </w:t>
            </w:r>
            <w:r w:rsidRPr="002B6794">
              <w:rPr>
                <w:rFonts w:ascii="Arial Narrow" w:hAnsi="Arial Narrow" w:cs="Arial Narrow"/>
                <w:b/>
                <w:bCs/>
                <w:i/>
                <w:iCs/>
                <w:sz w:val="22"/>
                <w:szCs w:val="22"/>
              </w:rPr>
              <w:t>Uslov</w:t>
            </w:r>
            <w:r w:rsidRPr="002B6794">
              <w:rPr>
                <w:rFonts w:ascii="Arial Narrow" w:hAnsi="Arial Narrow" w:cs="Arial Narrow"/>
                <w:b/>
                <w:bCs/>
                <w:i/>
                <w:iCs/>
                <w:sz w:val="22"/>
                <w:szCs w:val="22"/>
                <w:lang w:val="sr-Cyrl-CS"/>
              </w:rPr>
              <w:t>:</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rPr>
              <w:t xml:space="preserve">Da ponuđač ima jednu benzinsku stanicu na teritoriji opštine Bačka Topola, </w:t>
            </w:r>
          </w:p>
          <w:p w:rsidR="003C0CF0" w:rsidRPr="002B6794" w:rsidRDefault="003C0CF0" w:rsidP="003C0CF0">
            <w:pPr>
              <w:snapToGrid w:val="0"/>
              <w:jc w:val="both"/>
              <w:rPr>
                <w:rFonts w:ascii="Arial Narrow" w:hAnsi="Arial Narrow" w:cs="Arial Narrow"/>
                <w:sz w:val="22"/>
                <w:szCs w:val="22"/>
                <w:lang w:val="sr-Latn-CS"/>
              </w:rPr>
            </w:pPr>
            <w:r w:rsidRPr="002B6794">
              <w:rPr>
                <w:rFonts w:ascii="Arial Narrow" w:hAnsi="Arial Narrow" w:cs="Arial Narrow"/>
                <w:b/>
                <w:bCs/>
                <w:i/>
                <w:iCs/>
                <w:sz w:val="22"/>
                <w:szCs w:val="22"/>
                <w:u w:val="single"/>
              </w:rPr>
              <w:t>Dokaz</w:t>
            </w:r>
            <w:r w:rsidRPr="002B6794">
              <w:rPr>
                <w:rFonts w:ascii="Arial Narrow" w:hAnsi="Arial Narrow" w:cs="Arial Narrow"/>
                <w:b/>
                <w:bCs/>
                <w:i/>
                <w:iCs/>
                <w:sz w:val="22"/>
                <w:szCs w:val="22"/>
                <w:u w:val="single"/>
                <w:lang w:val="sr-Cyrl-CS"/>
              </w:rPr>
              <w:t>:</w:t>
            </w:r>
            <w:r w:rsidRPr="002B6794">
              <w:rPr>
                <w:rFonts w:ascii="Arial Narrow" w:hAnsi="Arial Narrow" w:cs="Arial Narrow"/>
                <w:i/>
                <w:iCs/>
                <w:sz w:val="22"/>
                <w:szCs w:val="22"/>
                <w:lang w:val="sr-Cyrl-CS"/>
              </w:rPr>
              <w:t xml:space="preserve"> I</w:t>
            </w:r>
            <w:r w:rsidRPr="002B6794">
              <w:rPr>
                <w:rFonts w:ascii="Arial Narrow" w:hAnsi="Arial Narrow" w:cs="Arial Narrow"/>
                <w:i/>
                <w:iCs/>
                <w:sz w:val="22"/>
                <w:szCs w:val="22"/>
              </w:rPr>
              <w:t>zjava</w:t>
            </w:r>
            <w:r w:rsidRPr="002B6794">
              <w:rPr>
                <w:rFonts w:ascii="Arial Narrow" w:hAnsi="Arial Narrow" w:cs="Arial Narrow"/>
                <w:i/>
                <w:iCs/>
                <w:sz w:val="22"/>
                <w:szCs w:val="22"/>
                <w:lang w:val="sr-Cyrl-CS"/>
              </w:rPr>
              <w:t xml:space="preserve"> ponuđača </w:t>
            </w:r>
            <w:r w:rsidRPr="002B6794">
              <w:rPr>
                <w:rFonts w:ascii="Arial Narrow" w:hAnsi="Arial Narrow" w:cs="Arial Narrow"/>
                <w:i/>
                <w:iCs/>
                <w:sz w:val="22"/>
                <w:szCs w:val="22"/>
                <w:lang w:val="sr-Latn-CS"/>
              </w:rPr>
              <w:t>da se na teritoriji opštine Bačka Topola nalazi jedna benzinska stanica</w:t>
            </w:r>
          </w:p>
        </w:tc>
        <w:tc>
          <w:tcPr>
            <w:tcW w:w="1290" w:type="dxa"/>
            <w:tcBorders>
              <w:top w:val="single" w:sz="4" w:space="0" w:color="auto"/>
              <w:left w:val="single" w:sz="4" w:space="0" w:color="auto"/>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r w:rsidR="003C0CF0" w:rsidRPr="002B6794" w:rsidTr="003C0CF0">
        <w:trPr>
          <w:trHeight w:val="890"/>
        </w:trPr>
        <w:tc>
          <w:tcPr>
            <w:tcW w:w="5370" w:type="dxa"/>
            <w:tcBorders>
              <w:top w:val="single" w:sz="4" w:space="0" w:color="auto"/>
              <w:left w:val="single" w:sz="4" w:space="0" w:color="000000"/>
              <w:bottom w:val="single" w:sz="4" w:space="0" w:color="auto"/>
            </w:tcBorders>
            <w:vAlign w:val="center"/>
          </w:tcPr>
          <w:p w:rsidR="003C0CF0" w:rsidRPr="002B6794" w:rsidRDefault="003C0CF0" w:rsidP="003C0CF0">
            <w:pPr>
              <w:snapToGrid w:val="0"/>
              <w:jc w:val="both"/>
              <w:rPr>
                <w:rFonts w:ascii="Arial Narrow" w:hAnsi="Arial Narrow" w:cs="Arial Narrow"/>
                <w:i/>
                <w:iCs/>
                <w:sz w:val="22"/>
                <w:szCs w:val="22"/>
                <w:lang w:val="pl-PL"/>
              </w:rPr>
            </w:pPr>
            <w:r w:rsidRPr="002B6794">
              <w:rPr>
                <w:rFonts w:ascii="Arial Narrow" w:hAnsi="Arial Narrow" w:cs="Arial Narrow"/>
                <w:b/>
                <w:bCs/>
                <w:i/>
                <w:iCs/>
                <w:sz w:val="22"/>
                <w:szCs w:val="22"/>
                <w:lang w:val="sr-Latn-CS"/>
              </w:rPr>
              <w:t>2</w:t>
            </w:r>
            <w:r w:rsidRPr="002B6794">
              <w:rPr>
                <w:rFonts w:ascii="Arial Narrow" w:hAnsi="Arial Narrow" w:cs="Arial Narrow"/>
                <w:b/>
                <w:bCs/>
                <w:i/>
                <w:iCs/>
                <w:sz w:val="22"/>
                <w:szCs w:val="22"/>
                <w:lang w:val="pl-PL"/>
              </w:rPr>
              <w:t>) Uslov:</w:t>
            </w:r>
            <w:r w:rsidRPr="002B6794">
              <w:rPr>
                <w:rFonts w:ascii="Arial Narrow" w:hAnsi="Arial Narrow" w:cs="Arial Narrow"/>
                <w:i/>
                <w:iCs/>
                <w:sz w:val="22"/>
                <w:szCs w:val="22"/>
                <w:lang w:val="pl-PL"/>
              </w:rPr>
              <w:t xml:space="preserve"> Sredstvo finansijskog obezbeđenja za ozbiljnost ponude</w:t>
            </w:r>
          </w:p>
          <w:p w:rsidR="003C0CF0" w:rsidRPr="002B6794" w:rsidRDefault="003C0CF0" w:rsidP="003C0CF0">
            <w:pPr>
              <w:snapToGrid w:val="0"/>
              <w:jc w:val="both"/>
              <w:rPr>
                <w:rFonts w:ascii="Arial Narrow" w:hAnsi="Arial Narrow" w:cs="Arial Narrow"/>
                <w:i/>
                <w:iCs/>
                <w:sz w:val="22"/>
                <w:szCs w:val="22"/>
                <w:lang w:val="pl-PL"/>
              </w:rPr>
            </w:pPr>
            <w:r w:rsidRPr="002B6794">
              <w:rPr>
                <w:rFonts w:ascii="Arial Narrow" w:hAnsi="Arial Narrow" w:cs="Arial Narrow"/>
                <w:b/>
                <w:bCs/>
                <w:i/>
                <w:iCs/>
                <w:sz w:val="22"/>
                <w:szCs w:val="22"/>
                <w:u w:val="single"/>
                <w:lang w:val="pl-PL"/>
              </w:rPr>
              <w:t>Dokaz:</w:t>
            </w:r>
            <w:r w:rsidRPr="002B6794">
              <w:rPr>
                <w:rFonts w:ascii="Arial Narrow" w:hAnsi="Arial Narrow" w:cs="Arial Narrow"/>
                <w:i/>
                <w:iCs/>
                <w:sz w:val="22"/>
                <w:szCs w:val="22"/>
                <w:lang w:val="pl-PL"/>
              </w:rPr>
              <w:t xml:space="preserve"> </w:t>
            </w:r>
            <w:r w:rsidRPr="002B6794">
              <w:rPr>
                <w:rFonts w:ascii="Arial Narrow" w:hAnsi="Arial Narrow" w:cs="Arial Narrow"/>
                <w:i/>
                <w:iCs/>
                <w:sz w:val="22"/>
                <w:szCs w:val="22"/>
                <w:u w:val="single"/>
                <w:lang w:val="pl-PL"/>
              </w:rPr>
              <w:t>blanko sopstvena menica koja mora biti evidentirana u Registru menica</w:t>
            </w:r>
            <w:r w:rsidRPr="002B6794">
              <w:rPr>
                <w:rFonts w:ascii="Arial Narrow" w:hAnsi="Arial Narrow" w:cs="Arial Narrow"/>
                <w:i/>
                <w:iCs/>
                <w:sz w:val="22"/>
                <w:szCs w:val="22"/>
                <w:lang w:val="pl-PL"/>
              </w:rPr>
              <w:t>,</w:t>
            </w:r>
            <w:r w:rsidRPr="002B6794">
              <w:rPr>
                <w:rFonts w:ascii="Arial Narrow" w:hAnsi="Arial Narrow" w:cs="Arial Narrow"/>
                <w:i/>
                <w:iCs/>
                <w:sz w:val="22"/>
                <w:szCs w:val="22"/>
                <w:u w:val="single"/>
                <w:lang w:val="pl-PL"/>
              </w:rPr>
              <w:t xml:space="preserve"> za ozbiljnost ponude</w:t>
            </w:r>
            <w:r w:rsidRPr="002B6794">
              <w:rPr>
                <w:rFonts w:ascii="Arial Narrow" w:hAnsi="Arial Narrow" w:cs="Arial Narrow"/>
                <w:i/>
                <w:iCs/>
                <w:sz w:val="22"/>
                <w:szCs w:val="22"/>
                <w:lang w:val="pl-PL"/>
              </w:rPr>
              <w:t xml:space="preserve">. </w:t>
            </w:r>
          </w:p>
          <w:p w:rsidR="003C0CF0" w:rsidRPr="002B6794" w:rsidRDefault="003C0CF0" w:rsidP="003C0CF0">
            <w:pPr>
              <w:snapToGrid w:val="0"/>
              <w:jc w:val="both"/>
              <w:rPr>
                <w:rFonts w:ascii="Arial Narrow" w:hAnsi="Arial Narrow" w:cs="Arial Narrow"/>
                <w:i/>
                <w:iCs/>
                <w:sz w:val="22"/>
                <w:szCs w:val="22"/>
                <w:lang w:val="pl-PL"/>
              </w:rPr>
            </w:pPr>
            <w:r w:rsidRPr="002B6794">
              <w:rPr>
                <w:rFonts w:ascii="Arial Narrow" w:hAnsi="Arial Narrow" w:cs="Arial Narrow"/>
                <w:i/>
                <w:iCs/>
                <w:sz w:val="22"/>
                <w:szCs w:val="22"/>
                <w:lang w:val="pl-PL"/>
              </w:rPr>
              <w:t xml:space="preserve">Menica mora biti overena pečatom i potpisana od strane lica ovlašćenog za zastupanje. </w:t>
            </w:r>
          </w:p>
          <w:p w:rsidR="003C0CF0" w:rsidRPr="002B6794" w:rsidRDefault="003C0CF0" w:rsidP="003C0CF0">
            <w:pPr>
              <w:snapToGrid w:val="0"/>
              <w:jc w:val="both"/>
              <w:rPr>
                <w:rFonts w:ascii="Arial Narrow" w:hAnsi="Arial Narrow" w:cs="Arial Narrow"/>
                <w:sz w:val="22"/>
                <w:szCs w:val="22"/>
                <w:lang w:val="sr-Cyrl-CS"/>
              </w:rPr>
            </w:pPr>
            <w:r w:rsidRPr="002B6794">
              <w:rPr>
                <w:rFonts w:ascii="Arial Narrow" w:hAnsi="Arial Narrow" w:cs="Arial Narrow"/>
                <w:i/>
                <w:iCs/>
                <w:sz w:val="22"/>
                <w:szCs w:val="22"/>
                <w:lang w:val="pl-PL"/>
              </w:rPr>
              <w:t xml:space="preserve">Rok važenja menice je 60 dana od dana otvaranja ponuda ,kao garancija da ponuđač neće menjati ili povući svoju ponudu ili </w:t>
            </w:r>
            <w:r w:rsidRPr="002B6794">
              <w:rPr>
                <w:rFonts w:ascii="Arial Narrow" w:hAnsi="Arial Narrow" w:cs="Arial Narrow"/>
                <w:i/>
                <w:iCs/>
                <w:sz w:val="22"/>
                <w:szCs w:val="22"/>
                <w:lang w:val="pl-PL"/>
              </w:rPr>
              <w:lastRenderedPageBreak/>
              <w:t xml:space="preserve">odbiti da potpiše Ugovor ukoliko njegova ponuda bude izabrana kao najpovoljnija. </w:t>
            </w:r>
            <w:r w:rsidRPr="002B6794">
              <w:rPr>
                <w:rFonts w:ascii="Arial Narrow" w:hAnsi="Arial Narrow" w:cs="Arial Narrow"/>
                <w:i/>
                <w:iCs/>
                <w:sz w:val="22"/>
                <w:szCs w:val="22"/>
                <w:u w:val="single"/>
                <w:lang w:val="pl-PL"/>
              </w:rPr>
              <w:t>Dostavljaju svi ponuđači</w:t>
            </w:r>
            <w:r w:rsidRPr="002B6794">
              <w:rPr>
                <w:rFonts w:ascii="Arial Narrow" w:hAnsi="Arial Narrow" w:cs="Arial Narrow"/>
                <w:i/>
                <w:iCs/>
                <w:sz w:val="22"/>
                <w:szCs w:val="22"/>
                <w:lang w:val="pl-PL"/>
              </w:rPr>
              <w:t xml:space="preserve">, </w:t>
            </w:r>
          </w:p>
        </w:tc>
        <w:tc>
          <w:tcPr>
            <w:tcW w:w="129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auto"/>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top w:val="single" w:sz="4" w:space="0" w:color="auto"/>
              <w:left w:val="single" w:sz="4" w:space="0" w:color="000000"/>
              <w:bottom w:val="single" w:sz="4" w:space="0" w:color="auto"/>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r w:rsidR="003C0CF0" w:rsidRPr="002B6794" w:rsidTr="003C0CF0">
        <w:trPr>
          <w:trHeight w:val="1250"/>
        </w:trPr>
        <w:tc>
          <w:tcPr>
            <w:tcW w:w="5370" w:type="dxa"/>
            <w:tcBorders>
              <w:top w:val="single" w:sz="4" w:space="0" w:color="auto"/>
              <w:left w:val="single" w:sz="4" w:space="0" w:color="000000"/>
              <w:bottom w:val="single" w:sz="4" w:space="0" w:color="000000"/>
            </w:tcBorders>
            <w:vAlign w:val="center"/>
          </w:tcPr>
          <w:p w:rsidR="003C0CF0" w:rsidRPr="002B6794" w:rsidRDefault="003C0CF0" w:rsidP="003C0CF0">
            <w:pPr>
              <w:snapToGrid w:val="0"/>
              <w:jc w:val="both"/>
              <w:rPr>
                <w:rFonts w:ascii="Arial Narrow" w:hAnsi="Arial Narrow" w:cs="Arial Narrow"/>
                <w:i/>
                <w:iCs/>
                <w:sz w:val="22"/>
                <w:szCs w:val="22"/>
                <w:lang w:val="pl-PL"/>
              </w:rPr>
            </w:pPr>
            <w:r w:rsidRPr="002B6794">
              <w:rPr>
                <w:rFonts w:ascii="Arial Narrow" w:hAnsi="Arial Narrow" w:cs="Arial Narrow"/>
                <w:b/>
                <w:bCs/>
                <w:i/>
                <w:iCs/>
                <w:sz w:val="22"/>
                <w:szCs w:val="22"/>
                <w:lang w:val="sr-Latn-CS"/>
              </w:rPr>
              <w:lastRenderedPageBreak/>
              <w:t xml:space="preserve">3 </w:t>
            </w:r>
            <w:r w:rsidRPr="002B6794">
              <w:rPr>
                <w:rFonts w:ascii="Arial Narrow" w:hAnsi="Arial Narrow" w:cs="Arial Narrow"/>
                <w:b/>
                <w:bCs/>
                <w:i/>
                <w:iCs/>
                <w:sz w:val="22"/>
                <w:szCs w:val="22"/>
                <w:lang w:val="pl-PL"/>
              </w:rPr>
              <w:t>)Uslov:</w:t>
            </w:r>
            <w:r w:rsidRPr="002B6794">
              <w:rPr>
                <w:rFonts w:ascii="Arial Narrow" w:hAnsi="Arial Narrow" w:cs="Arial Narrow"/>
                <w:i/>
                <w:iCs/>
                <w:sz w:val="22"/>
                <w:szCs w:val="22"/>
                <w:lang w:val="pl-PL"/>
              </w:rPr>
              <w:t xml:space="preserve"> Sredstvo finansijskog obezbeđenja za obezbeđenje Ugovora</w:t>
            </w:r>
          </w:p>
          <w:p w:rsidR="003C0CF0" w:rsidRPr="002B6794" w:rsidRDefault="003C0CF0" w:rsidP="003C0CF0">
            <w:pPr>
              <w:snapToGrid w:val="0"/>
              <w:jc w:val="both"/>
              <w:rPr>
                <w:rFonts w:ascii="Arial Narrow" w:hAnsi="Arial Narrow" w:cs="Arial Narrow"/>
                <w:i/>
                <w:iCs/>
                <w:sz w:val="22"/>
                <w:szCs w:val="22"/>
                <w:lang w:val="pl-PL"/>
              </w:rPr>
            </w:pPr>
            <w:r w:rsidRPr="002B6794">
              <w:rPr>
                <w:rFonts w:ascii="Arial Narrow" w:hAnsi="Arial Narrow" w:cs="Arial Narrow"/>
                <w:b/>
                <w:bCs/>
                <w:i/>
                <w:iCs/>
                <w:sz w:val="22"/>
                <w:szCs w:val="22"/>
                <w:lang w:val="pl-PL"/>
              </w:rPr>
              <w:t>Dokaz:</w:t>
            </w:r>
            <w:r w:rsidRPr="002B6794">
              <w:rPr>
                <w:rFonts w:ascii="Arial Narrow" w:hAnsi="Arial Narrow" w:cs="Arial Narrow"/>
                <w:i/>
                <w:iCs/>
                <w:sz w:val="22"/>
                <w:szCs w:val="22"/>
                <w:lang w:val="pl-PL"/>
              </w:rPr>
              <w:t xml:space="preserve"> </w:t>
            </w:r>
            <w:r w:rsidRPr="002B6794">
              <w:rPr>
                <w:rFonts w:ascii="Arial Narrow" w:hAnsi="Arial Narrow" w:cs="Arial Narrow"/>
                <w:i/>
                <w:iCs/>
                <w:sz w:val="22"/>
                <w:szCs w:val="22"/>
                <w:u w:val="single"/>
                <w:lang w:val="pl-PL"/>
              </w:rPr>
              <w:t>blanko sopstvena menica koja mora biti evidentirana u Registru menica</w:t>
            </w:r>
            <w:r w:rsidRPr="002B6794">
              <w:rPr>
                <w:rFonts w:ascii="Arial Narrow" w:hAnsi="Arial Narrow" w:cs="Arial Narrow"/>
                <w:i/>
                <w:iCs/>
                <w:sz w:val="22"/>
                <w:szCs w:val="22"/>
                <w:lang w:val="pl-PL"/>
              </w:rPr>
              <w:t>,</w:t>
            </w:r>
            <w:r w:rsidRPr="002B6794">
              <w:rPr>
                <w:rFonts w:ascii="Arial Narrow" w:hAnsi="Arial Narrow" w:cs="Arial Narrow"/>
                <w:i/>
                <w:iCs/>
                <w:sz w:val="22"/>
                <w:szCs w:val="22"/>
                <w:u w:val="single"/>
                <w:lang w:val="pl-PL"/>
              </w:rPr>
              <w:t xml:space="preserve"> za dobro izvršenje posla</w:t>
            </w:r>
            <w:r w:rsidRPr="002B6794">
              <w:rPr>
                <w:rFonts w:ascii="Arial Narrow" w:hAnsi="Arial Narrow" w:cs="Arial Narrow"/>
                <w:i/>
                <w:iCs/>
                <w:sz w:val="22"/>
                <w:szCs w:val="22"/>
                <w:lang w:val="pl-PL"/>
              </w:rPr>
              <w:t xml:space="preserve">. </w:t>
            </w:r>
          </w:p>
          <w:p w:rsidR="003C0CF0" w:rsidRPr="002B6794" w:rsidRDefault="003C0CF0" w:rsidP="003C0CF0">
            <w:pPr>
              <w:snapToGrid w:val="0"/>
              <w:jc w:val="both"/>
              <w:rPr>
                <w:rFonts w:ascii="Arial Narrow" w:hAnsi="Arial Narrow" w:cs="Arial Narrow"/>
                <w:sz w:val="22"/>
                <w:szCs w:val="22"/>
                <w:lang w:val="sr-Cyrl-CS"/>
              </w:rPr>
            </w:pPr>
            <w:r w:rsidRPr="002B6794">
              <w:rPr>
                <w:rFonts w:ascii="Arial Narrow" w:hAnsi="Arial Narrow" w:cs="Arial Narrow"/>
                <w:i/>
                <w:iCs/>
                <w:sz w:val="22"/>
                <w:szCs w:val="22"/>
                <w:lang w:val="pl-PL"/>
              </w:rPr>
              <w:t>Izabrani ponuđač se obavezuje da u roku od 7 dana od dana zaključenja Ugovora preda naručiocu blanko sopstvenu  menicu</w:t>
            </w:r>
            <w:r w:rsidRPr="002B6794">
              <w:rPr>
                <w:rFonts w:ascii="Arial Narrow" w:hAnsi="Arial Narrow" w:cs="Arial Narrow"/>
                <w:i/>
                <w:iCs/>
                <w:sz w:val="22"/>
                <w:szCs w:val="22"/>
                <w:u w:val="single"/>
                <w:lang w:val="pl-PL"/>
              </w:rPr>
              <w:t xml:space="preserve"> </w:t>
            </w:r>
            <w:r w:rsidRPr="002B6794">
              <w:rPr>
                <w:rFonts w:ascii="Arial Narrow" w:hAnsi="Arial Narrow" w:cs="Arial Narrow"/>
                <w:i/>
                <w:iCs/>
                <w:sz w:val="22"/>
                <w:szCs w:val="22"/>
                <w:lang w:val="pl-PL"/>
              </w:rPr>
              <w:t>za dobro</w:t>
            </w:r>
            <w:r w:rsidRPr="002B6794">
              <w:rPr>
                <w:rFonts w:ascii="Arial Narrow" w:hAnsi="Arial Narrow" w:cs="Arial Narrow"/>
                <w:i/>
                <w:iCs/>
                <w:sz w:val="22"/>
                <w:szCs w:val="22"/>
                <w:lang w:val="sr-Cyrl-CS"/>
              </w:rPr>
              <w:t xml:space="preserve"> </w:t>
            </w:r>
            <w:r w:rsidRPr="002B6794">
              <w:rPr>
                <w:rFonts w:ascii="Arial Narrow" w:hAnsi="Arial Narrow" w:cs="Arial Narrow"/>
                <w:i/>
                <w:iCs/>
                <w:sz w:val="22"/>
                <w:szCs w:val="22"/>
                <w:lang w:val="pl-PL"/>
              </w:rPr>
              <w:t xml:space="preserve">izvršenje posla . Izdaje se u visini od 10 % od ukupne vrednosti Ugovora bez PDV-a, sa rokom važnosti koji je 30 dana duži od isteka roka za konačno izvršenje posla. </w:t>
            </w:r>
            <w:r w:rsidRPr="002B6794">
              <w:rPr>
                <w:rFonts w:ascii="Arial Narrow" w:hAnsi="Arial Narrow" w:cs="Arial Narrow"/>
                <w:i/>
                <w:iCs/>
                <w:sz w:val="22"/>
                <w:szCs w:val="22"/>
                <w:u w:val="single"/>
                <w:lang w:val="pl-PL"/>
              </w:rPr>
              <w:t>Dostavljaju izabrani ponuđači.</w:t>
            </w:r>
          </w:p>
        </w:tc>
        <w:tc>
          <w:tcPr>
            <w:tcW w:w="1290" w:type="dxa"/>
            <w:tcBorders>
              <w:top w:val="single" w:sz="4" w:space="0" w:color="auto"/>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lang w:val="sr-Cyrl-CS"/>
              </w:rPr>
            </w:pPr>
          </w:p>
        </w:tc>
        <w:tc>
          <w:tcPr>
            <w:tcW w:w="1200" w:type="dxa"/>
            <w:tcBorders>
              <w:top w:val="single" w:sz="4" w:space="0" w:color="auto"/>
              <w:left w:val="single" w:sz="4" w:space="0" w:color="000000"/>
              <w:bottom w:val="single" w:sz="4" w:space="0" w:color="000000"/>
            </w:tcBorders>
          </w:tcPr>
          <w:p w:rsidR="003C0CF0" w:rsidRPr="002B6794" w:rsidRDefault="003C0CF0" w:rsidP="003C0CF0">
            <w:pPr>
              <w:snapToGrid w:val="0"/>
              <w:jc w:val="both"/>
              <w:rPr>
                <w:rFonts w:ascii="Arial Narrow" w:hAnsi="Arial Narrow"/>
                <w:sz w:val="22"/>
                <w:szCs w:val="22"/>
                <w:lang w:val="sr-Cyrl-CS"/>
              </w:rPr>
            </w:pPr>
          </w:p>
        </w:tc>
        <w:tc>
          <w:tcPr>
            <w:tcW w:w="1020" w:type="dxa"/>
            <w:tcBorders>
              <w:top w:val="single" w:sz="4" w:space="0" w:color="auto"/>
              <w:left w:val="single" w:sz="4" w:space="0" w:color="000000"/>
              <w:bottom w:val="single" w:sz="4" w:space="0" w:color="000000"/>
              <w:right w:val="single" w:sz="4" w:space="0" w:color="000000"/>
            </w:tcBorders>
          </w:tcPr>
          <w:p w:rsidR="003C0CF0" w:rsidRPr="002B6794" w:rsidRDefault="003C0CF0" w:rsidP="003C0CF0">
            <w:pPr>
              <w:snapToGrid w:val="0"/>
              <w:jc w:val="both"/>
              <w:rPr>
                <w:rFonts w:ascii="Arial Narrow" w:hAnsi="Arial Narrow"/>
                <w:sz w:val="22"/>
                <w:szCs w:val="22"/>
                <w:lang w:val="sr-Cyrl-CS"/>
              </w:rPr>
            </w:pPr>
          </w:p>
        </w:tc>
      </w:tr>
    </w:tbl>
    <w:p w:rsidR="003C0CF0" w:rsidRPr="002B6794" w:rsidRDefault="003C0CF0" w:rsidP="003C0CF0">
      <w:pPr>
        <w:jc w:val="both"/>
        <w:rPr>
          <w:rFonts w:ascii="Arial Narrow" w:hAnsi="Arial Narrow" w:cs="Arial Narrow"/>
          <w:sz w:val="22"/>
          <w:szCs w:val="22"/>
          <w:lang w:val="sr-Latn-CS"/>
        </w:rPr>
      </w:pP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Potvrde iz tabela „Obavezni uslovi“ i „Dodatni uslovi“ treba da glase da im je svrha izdavanja učešće na tenderu, a da obuhvataju period tražen u konkursnoj dokumentaciji. Potvrda koji APR izdaje je standardizovana i ne mora da glasi da se izdaje radi učešća na tenderu.</w:t>
      </w:r>
    </w:p>
    <w:p w:rsidR="003C0CF0" w:rsidRPr="002B6794" w:rsidRDefault="003C0CF0" w:rsidP="003C0CF0">
      <w:pPr>
        <w:jc w:val="both"/>
        <w:rPr>
          <w:rFonts w:ascii="Arial Narrow" w:hAnsi="Arial Narrow" w:cs="Arial Narrow"/>
          <w:sz w:val="22"/>
          <w:szCs w:val="22"/>
          <w:lang w:val="sr-Cyrl-CS"/>
        </w:rPr>
      </w:pPr>
      <w:r w:rsidRPr="002B6794">
        <w:rPr>
          <w:rFonts w:ascii="Arial Narrow" w:hAnsi="Arial Narrow" w:cs="Arial Narrow"/>
          <w:sz w:val="22"/>
          <w:szCs w:val="22"/>
          <w:lang w:val="sr-Cyrl-CS"/>
        </w:rPr>
        <w:t>Navedeni Obrazac mora biti ispravno popunjen, potpisan i overen. Ponuđač je dužan da dokumenta koja prilaže kao dokaz poređa redosledom kao u tabeli. U slučaju da ponuđač ne dostavi neki od traženih dokumenata, ponuda će biti odbijena kao neprihvatljiva.</w:t>
      </w:r>
    </w:p>
    <w:p w:rsidR="003C0CF0" w:rsidRPr="002B6794" w:rsidRDefault="003C0CF0" w:rsidP="003C0CF0">
      <w:pPr>
        <w:jc w:val="both"/>
        <w:rPr>
          <w:rFonts w:ascii="Arial Narrow" w:hAnsi="Arial Narrow" w:cs="Arial Narrow"/>
          <w:sz w:val="22"/>
          <w:szCs w:val="22"/>
          <w:lang w:val="sr-Cyrl-CS"/>
        </w:rPr>
      </w:pPr>
    </w:p>
    <w:p w:rsidR="003C0CF0" w:rsidRPr="002B6794" w:rsidRDefault="003C0CF0" w:rsidP="003C0CF0">
      <w:pPr>
        <w:jc w:val="both"/>
        <w:rPr>
          <w:rFonts w:ascii="Arial Narrow" w:hAnsi="Arial Narrow" w:cs="Arial Narrow"/>
          <w:sz w:val="22"/>
          <w:szCs w:val="22"/>
          <w:lang w:val="sr-Cyrl-CS"/>
        </w:rPr>
      </w:pPr>
    </w:p>
    <w:p w:rsidR="003C0CF0" w:rsidRPr="002B6794" w:rsidRDefault="003C0CF0" w:rsidP="003C0CF0">
      <w:pPr>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Datum                                              </w:t>
      </w: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M.P.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Ponuđač                                                                                               </w:t>
      </w:r>
    </w:p>
    <w:p w:rsidR="003C0CF0" w:rsidRPr="002B6794" w:rsidRDefault="003C0CF0" w:rsidP="003C0CF0">
      <w:pPr>
        <w:jc w:val="both"/>
        <w:rPr>
          <w:rFonts w:ascii="Arial Narrow" w:hAnsi="Arial Narrow" w:cs="Arial Narrow"/>
          <w:sz w:val="22"/>
          <w:szCs w:val="22"/>
          <w:lang w:val="sr-Cyrl-CS"/>
        </w:rPr>
      </w:pP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t>_______________</w:t>
      </w:r>
    </w:p>
    <w:p w:rsidR="003C0CF0" w:rsidRPr="002B6794" w:rsidRDefault="003C0CF0" w:rsidP="003C0CF0">
      <w:pPr>
        <w:rPr>
          <w:rFonts w:ascii="Arial Narrow" w:hAnsi="Arial Narrow"/>
          <w:sz w:val="22"/>
          <w:szCs w:val="22"/>
        </w:rPr>
      </w:pPr>
    </w:p>
    <w:p w:rsidR="003C0CF0" w:rsidRPr="002B6794" w:rsidRDefault="003C0CF0" w:rsidP="003C0CF0">
      <w:pPr>
        <w:rPr>
          <w:rFonts w:ascii="Arial Narrow" w:hAnsi="Arial Narrow"/>
          <w:sz w:val="22"/>
          <w:szCs w:val="22"/>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b/>
          <w:bCs/>
          <w:sz w:val="22"/>
          <w:szCs w:val="22"/>
          <w:lang w:val="sr-Latn-CS"/>
        </w:rPr>
        <w:t>DOPUNSKE NAPOMENE</w:t>
      </w:r>
      <w:r w:rsidRPr="002B6794">
        <w:rPr>
          <w:rFonts w:ascii="Arial Narrow" w:hAnsi="Arial Narrow" w:cs="Arial Narrow"/>
          <w:sz w:val="22"/>
          <w:szCs w:val="22"/>
          <w:lang w:val="sr-Latn-CS"/>
        </w:rPr>
        <w:t>:</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Latn-CS"/>
        </w:rPr>
        <w:t>1.</w:t>
      </w:r>
      <w:r w:rsidRPr="002B6794">
        <w:rPr>
          <w:rFonts w:ascii="Arial Narrow" w:hAnsi="Arial Narrow" w:cs="Arial Narrow"/>
          <w:sz w:val="22"/>
          <w:szCs w:val="22"/>
          <w:lang w:val="sr-Latn-CS"/>
        </w:rPr>
        <w:tab/>
      </w:r>
      <w:r w:rsidRPr="002B6794">
        <w:rPr>
          <w:rFonts w:ascii="Arial Narrow" w:hAnsi="Arial Narrow" w:cs="Arial Narrow"/>
          <w:b/>
          <w:bCs/>
          <w:sz w:val="22"/>
          <w:szCs w:val="22"/>
          <w:lang w:val="sr-Latn-CS"/>
        </w:rPr>
        <w:t xml:space="preserve">Dokazi </w:t>
      </w:r>
      <w:r w:rsidRPr="002B6794">
        <w:rPr>
          <w:rFonts w:ascii="Arial Narrow" w:hAnsi="Arial Narrow" w:cs="Arial Narrow"/>
          <w:sz w:val="22"/>
          <w:szCs w:val="22"/>
          <w:lang w:val="sr-Latn-CS"/>
        </w:rPr>
        <w:t xml:space="preserve">o ispunjenosti uslova iz člana 77. ZJN mogu se dostavljati u </w:t>
      </w:r>
      <w:r w:rsidRPr="002B6794">
        <w:rPr>
          <w:rFonts w:ascii="Arial Narrow" w:hAnsi="Arial Narrow" w:cs="Arial Narrow"/>
          <w:b/>
          <w:bCs/>
          <w:sz w:val="22"/>
          <w:szCs w:val="22"/>
          <w:lang w:val="sr-Latn-CS"/>
        </w:rPr>
        <w:t>neoverenim kopijama.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2.</w:t>
      </w:r>
      <w:r w:rsidRPr="002B6794">
        <w:rPr>
          <w:rFonts w:ascii="Arial Narrow" w:hAnsi="Arial Narrow" w:cs="Arial Narrow"/>
          <w:sz w:val="22"/>
          <w:szCs w:val="22"/>
          <w:lang w:val="sr-Latn-CS"/>
        </w:rPr>
        <w:tab/>
        <w:t>Ponuđač upisan u registar ponuđača nije dužan da prilikom podnošenja ponude dokazuje ispunjenost obaveznih uslova za tačke 1. do 4.</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3.</w:t>
      </w:r>
      <w:r w:rsidRPr="002B6794">
        <w:rPr>
          <w:rFonts w:ascii="Arial Narrow" w:hAnsi="Arial Narrow" w:cs="Arial Narrow"/>
          <w:sz w:val="22"/>
          <w:szCs w:val="22"/>
          <w:lang w:val="sr-Latn-CS"/>
        </w:rPr>
        <w:tab/>
        <w:t>Naručilac može pre donošenja odluke o dodeli ugovora, zahtevati od ponuđača, čija je ponuda na osnovu izveštaja komisije za javnu nabavku ocenjena kao najpovoljnija da dostavi na uvid original ili overenu kopiju svih ili pojedinih dokaza.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4.</w:t>
      </w:r>
      <w:r w:rsidRPr="002B6794">
        <w:rPr>
          <w:rFonts w:ascii="Arial Narrow" w:hAnsi="Arial Narrow" w:cs="Arial Narrow"/>
          <w:sz w:val="22"/>
          <w:szCs w:val="22"/>
          <w:lang w:val="sr-Latn-CS"/>
        </w:rPr>
        <w:tab/>
        <w:t>Ako ponuđač u ostavljenom, primerenom roku koji ne može biti kraći od pet dana, ne dostavi na uvid original ili overenu kopiju traženih dokaza, naručilac će njegovu ponudu odbiti kao neprihvatljivu.</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5.</w:t>
      </w:r>
      <w:r w:rsidRPr="002B6794">
        <w:rPr>
          <w:rFonts w:ascii="Arial Narrow" w:hAnsi="Arial Narrow" w:cs="Arial Narrow"/>
          <w:sz w:val="22"/>
          <w:szCs w:val="22"/>
          <w:lang w:val="sr-Latn-CS"/>
        </w:rPr>
        <w:tab/>
        <w:t>Naručilac je naveo u  konkursnoj dokumentaciji da ponuđač nije dužan da dostavlja dokaz koji je javno dostupan na internet stranicama nadležnog organa.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6.</w:t>
      </w:r>
      <w:r w:rsidRPr="002B6794">
        <w:rPr>
          <w:rFonts w:ascii="Arial Narrow" w:hAnsi="Arial Narrow" w:cs="Arial Narrow"/>
          <w:sz w:val="22"/>
          <w:szCs w:val="22"/>
          <w:lang w:val="sr-Latn-CS"/>
        </w:rPr>
        <w:tab/>
        <w:t>Naručilac neće odbiti kao neprihvatljivu ponudu zato što ne sadrži dokaz određen ovim zakonom ili konkursnom dokumentacijom, ako je ponuđač, naveo u ponudi internet stranicu na kojoj su traženi podaci javno dostupni.</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7.</w:t>
      </w:r>
      <w:r w:rsidRPr="002B6794">
        <w:rPr>
          <w:rFonts w:ascii="Arial Narrow" w:hAnsi="Arial Narrow" w:cs="Arial Narrow"/>
          <w:sz w:val="22"/>
          <w:szCs w:val="22"/>
          <w:lang w:val="sr-Latn-CS"/>
        </w:rPr>
        <w:tab/>
        <w:t>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8.</w:t>
      </w:r>
      <w:r w:rsidRPr="002B6794">
        <w:rPr>
          <w:rFonts w:ascii="Arial Narrow" w:hAnsi="Arial Narrow" w:cs="Arial Narrow"/>
          <w:sz w:val="22"/>
          <w:szCs w:val="22"/>
          <w:lang w:val="sr-Latn-CS"/>
        </w:rPr>
        <w:tab/>
        <w:t xml:space="preserve">Ako ponuđač ima sedište u drugoj državi, naručilac može da proveri da li su dokumenti kojima ponuđač dokazuje ispunjenost traženih uslova izdati od strane nadležnih organa te države.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9.</w:t>
      </w:r>
      <w:r w:rsidRPr="002B6794">
        <w:rPr>
          <w:rFonts w:ascii="Arial Narrow" w:hAnsi="Arial Narrow" w:cs="Arial Narrow"/>
          <w:sz w:val="22"/>
          <w:szCs w:val="22"/>
          <w:lang w:val="sr-Latn-CS"/>
        </w:rPr>
        <w:tab/>
        <w:t xml:space="preserve">Ako ponuđač nije mogao da pribavi tražena dokumenta u roku za podnošenje ponude, zbog toga što ona do trenutka podnošenja ponude nisu mogla biti izdata po propisima države u kojoj ponuđač ima sedište i ukoliko uz </w:t>
      </w:r>
      <w:r w:rsidRPr="002B6794">
        <w:rPr>
          <w:rFonts w:ascii="Arial Narrow" w:hAnsi="Arial Narrow" w:cs="Arial Narrow"/>
          <w:sz w:val="22"/>
          <w:szCs w:val="22"/>
          <w:lang w:val="sr-Latn-CS"/>
        </w:rPr>
        <w:lastRenderedPageBreak/>
        <w:t>ponudu priloži odgovarajući dokaz za to, naručilac će dozvoliti ponuđaču da naknadno dostavi tražena dokumenta u primerenom roku.</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10.</w:t>
      </w:r>
      <w:r w:rsidRPr="002B6794">
        <w:rPr>
          <w:rFonts w:ascii="Arial Narrow" w:hAnsi="Arial Narrow" w:cs="Arial Narrow"/>
          <w:sz w:val="22"/>
          <w:szCs w:val="22"/>
          <w:lang w:val="sr-Latn-CS"/>
        </w:rPr>
        <w:tab/>
        <w:t>Ako se u državi u kojoj ponuđač ima sedište ne izdaju dokazi iz člana 77. ZJN, ponuđač može, umesto dokaza, priložiti svoju pisanu izjavu, datu pod krivičnom i materijalnom odgovornošću overenu pred sudskim ili upravnim organom, javnim beležnikom ili drugim nadležnim organom te države</w:t>
      </w:r>
    </w:p>
    <w:p w:rsidR="003C0CF0" w:rsidRPr="002B6794" w:rsidRDefault="003C0CF0" w:rsidP="003C0CF0">
      <w:pPr>
        <w:ind w:right="-492"/>
        <w:rPr>
          <w:rFonts w:ascii="Arial Narrow" w:hAnsi="Arial Narrow" w:cs="Arial Narrow"/>
          <w:sz w:val="22"/>
          <w:szCs w:val="22"/>
          <w:lang w:val="sr-Latn-CS"/>
        </w:rPr>
      </w:pPr>
      <w:r w:rsidRPr="002B6794">
        <w:rPr>
          <w:rFonts w:ascii="Arial Narrow" w:hAnsi="Arial Narrow" w:cs="Arial Narrow"/>
          <w:sz w:val="22"/>
          <w:szCs w:val="22"/>
          <w:lang w:val="sr-Latn-CS"/>
        </w:rPr>
        <w:t>11.</w:t>
      </w:r>
      <w:r w:rsidRPr="002B6794">
        <w:rPr>
          <w:rFonts w:ascii="Arial Narrow" w:hAnsi="Arial Narrow" w:cs="Arial Narrow"/>
          <w:sz w:val="22"/>
          <w:szCs w:val="22"/>
          <w:lang w:val="sr-Latn-CS"/>
        </w:rPr>
        <w:tab/>
        <w:t>Ponuđač je dužan da bez odlaganja, a najkasnije u roku od pet dana od dana nastanka promene u bilo kojem od podataka koje dokazuje, o toj promeni pismeno obavesti Dom zdravlja „Dr Janoš Hadži“ Bačka Topola sa naznakom „Postupak javne nabavke br. 1</w:t>
      </w:r>
      <w:r w:rsidR="00C376DC" w:rsidRPr="002B6794">
        <w:rPr>
          <w:rFonts w:ascii="Arial Narrow" w:hAnsi="Arial Narrow" w:cs="Arial Narrow"/>
          <w:sz w:val="22"/>
          <w:szCs w:val="22"/>
          <w:lang w:val="sr-Latn-CS"/>
        </w:rPr>
        <w:t>4</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9</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J</w:t>
      </w:r>
      <w:r w:rsidRPr="002B6794">
        <w:rPr>
          <w:rFonts w:ascii="Arial Narrow" w:hAnsi="Arial Narrow" w:cs="Arial Narrow"/>
          <w:sz w:val="22"/>
          <w:szCs w:val="22"/>
          <w:lang w:val="sr-Latn-CS"/>
        </w:rPr>
        <w:t>avn</w:t>
      </w:r>
      <w:r w:rsidRPr="002B6794">
        <w:rPr>
          <w:rFonts w:ascii="Arial Narrow" w:hAnsi="Arial Narrow" w:cs="Arial Narrow"/>
          <w:sz w:val="22"/>
          <w:szCs w:val="22"/>
          <w:lang w:val="sr-Cyrl-CS"/>
        </w:rPr>
        <w:t>a</w:t>
      </w:r>
      <w:r w:rsidRPr="002B6794">
        <w:rPr>
          <w:rFonts w:ascii="Arial Narrow" w:hAnsi="Arial Narrow" w:cs="Arial Narrow"/>
          <w:sz w:val="22"/>
          <w:szCs w:val="22"/>
          <w:lang w:val="sr-Latn-CS"/>
        </w:rPr>
        <w:t xml:space="preserve"> nabavk</w:t>
      </w:r>
      <w:r w:rsidRPr="002B6794">
        <w:rPr>
          <w:rFonts w:ascii="Arial Narrow" w:hAnsi="Arial Narrow" w:cs="Arial Narrow"/>
          <w:sz w:val="22"/>
          <w:szCs w:val="22"/>
          <w:lang w:val="sr-Cyrl-CS"/>
        </w:rPr>
        <w:t>a</w:t>
      </w:r>
      <w:r w:rsidRPr="002B6794">
        <w:rPr>
          <w:rFonts w:ascii="Arial Narrow" w:hAnsi="Arial Narrow" w:cs="Arial Narrow"/>
          <w:sz w:val="22"/>
          <w:szCs w:val="22"/>
          <w:lang w:val="sr-Latn-CS"/>
        </w:rPr>
        <w:t xml:space="preserve"> dobra – </w:t>
      </w:r>
      <w:r w:rsidRPr="002B6794">
        <w:rPr>
          <w:rFonts w:ascii="Arial Narrow" w:hAnsi="Arial Narrow" w:cs="Arial Narrow"/>
          <w:sz w:val="22"/>
          <w:szCs w:val="22"/>
          <w:lang w:val="sr-Cyrl-CS"/>
        </w:rPr>
        <w:t xml:space="preserve">Nabavka </w:t>
      </w:r>
      <w:r w:rsidRPr="002B6794">
        <w:rPr>
          <w:rFonts w:ascii="Arial Narrow" w:hAnsi="Arial Narrow" w:cs="Arial Narrow"/>
          <w:b/>
          <w:bCs/>
          <w:sz w:val="22"/>
          <w:szCs w:val="22"/>
          <w:lang w:val="sr-Latn-CS"/>
        </w:rPr>
        <w:t xml:space="preserve">evro premium BMB 95 i evro dizela </w:t>
      </w:r>
      <w:r w:rsidRPr="002B6794">
        <w:rPr>
          <w:rFonts w:ascii="Arial Narrow" w:hAnsi="Arial Narrow" w:cs="Arial Narrow"/>
          <w:sz w:val="22"/>
          <w:szCs w:val="22"/>
          <w:lang w:val="sr-Latn-CS"/>
        </w:rPr>
        <w:t xml:space="preserve"> i da je dokumentuje na propisani način.</w:t>
      </w: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rPr>
          <w:rFonts w:ascii="Arial Narrow" w:hAnsi="Arial Narrow"/>
          <w:sz w:val="22"/>
          <w:szCs w:val="22"/>
          <w:lang w:val="sr-Latn-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UPUTSTVO PONUĐAČIMA KAKO DA SAČINE PONUDU</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Uputstvo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kako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č</w:t>
      </w:r>
      <w:r w:rsidRPr="002B6794">
        <w:rPr>
          <w:rFonts w:ascii="Arial Narrow" w:hAnsi="Arial Narrow" w:cs="Arial Narrow"/>
          <w:sz w:val="22"/>
          <w:szCs w:val="22"/>
        </w:rPr>
        <w:t>ine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sadr</w:t>
      </w:r>
      <w:r w:rsidRPr="002B6794">
        <w:rPr>
          <w:rFonts w:ascii="Arial Narrow" w:hAnsi="Arial Narrow" w:cs="Arial Narrow"/>
          <w:sz w:val="22"/>
          <w:szCs w:val="22"/>
          <w:lang w:val="sr-Cyrl-CS"/>
        </w:rPr>
        <w:t>ž</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podatke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zahtevima</w:t>
      </w:r>
      <w:r w:rsidRPr="002B6794">
        <w:rPr>
          <w:rFonts w:ascii="Arial Narrow" w:hAnsi="Arial Narrow" w:cs="Arial Narrow"/>
          <w:sz w:val="22"/>
          <w:szCs w:val="22"/>
          <w:lang w:val="sr-Cyrl-CS"/>
        </w:rPr>
        <w:t xml:space="preserve"> Doma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Bačka Topola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pogledu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sadr</w:t>
      </w:r>
      <w:r w:rsidRPr="002B6794">
        <w:rPr>
          <w:rFonts w:ascii="Arial Narrow" w:hAnsi="Arial Narrow" w:cs="Arial Narrow"/>
          <w:sz w:val="22"/>
          <w:szCs w:val="22"/>
          <w:lang w:val="sr-Cyrl-CS"/>
        </w:rPr>
        <w:t>ž</w:t>
      </w:r>
      <w:r w:rsidRPr="002B6794">
        <w:rPr>
          <w:rFonts w:ascii="Arial Narrow" w:hAnsi="Arial Narrow" w:cs="Arial Narrow"/>
          <w:sz w:val="22"/>
          <w:szCs w:val="22"/>
        </w:rPr>
        <w:t>ine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sprovodi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mora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ispunjavati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w:t>
      </w:r>
      <w:r w:rsidRPr="002B6794">
        <w:rPr>
          <w:rFonts w:ascii="Arial Narrow" w:hAnsi="Arial Narrow" w:cs="Arial Narrow"/>
          <w:sz w:val="22"/>
          <w:szCs w:val="22"/>
          <w:lang w:val="sr-Cyrl-CS"/>
        </w:rPr>
        <w:t>šć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odre</w:t>
      </w:r>
      <w:r w:rsidRPr="002B6794">
        <w:rPr>
          <w:rFonts w:ascii="Arial Narrow" w:hAnsi="Arial Narrow" w:cs="Arial Narrow"/>
          <w:sz w:val="22"/>
          <w:szCs w:val="22"/>
          <w:lang w:val="sr-Cyrl-CS"/>
        </w:rPr>
        <w:t>đ</w:t>
      </w:r>
      <w:r w:rsidRPr="002B6794">
        <w:rPr>
          <w:rFonts w:ascii="Arial Narrow" w:hAnsi="Arial Narrow" w:cs="Arial Narrow"/>
          <w:sz w:val="22"/>
          <w:szCs w:val="22"/>
        </w:rPr>
        <w:t>ene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ZJN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celini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priprema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podnosi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skladu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konkursnom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 suprotnom, ponuda se odbija.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.1</w:t>
      </w:r>
      <w:r w:rsidRPr="002B6794">
        <w:rPr>
          <w:rFonts w:ascii="Arial Narrow" w:hAnsi="Arial Narrow" w:cs="Arial Narrow"/>
          <w:b/>
          <w:bCs/>
          <w:color w:val="0000FF"/>
          <w:sz w:val="22"/>
          <w:szCs w:val="22"/>
        </w:rPr>
        <w:t xml:space="preserve">. </w:t>
      </w:r>
      <w:r w:rsidRPr="002B6794">
        <w:rPr>
          <w:rFonts w:ascii="Arial Narrow" w:hAnsi="Arial Narrow" w:cs="Arial Narrow"/>
          <w:b/>
          <w:bCs/>
          <w:color w:val="0000FF"/>
          <w:sz w:val="22"/>
          <w:szCs w:val="22"/>
          <w:lang w:val="sr-Cyrl-CS"/>
        </w:rPr>
        <w:t xml:space="preserve"> </w:t>
      </w:r>
      <w:r w:rsidRPr="002B6794">
        <w:rPr>
          <w:rFonts w:ascii="Arial Narrow" w:hAnsi="Arial Narrow" w:cs="Arial Narrow"/>
          <w:b/>
          <w:bCs/>
          <w:sz w:val="22"/>
          <w:szCs w:val="22"/>
        </w:rPr>
        <w:t>PODACI O JEZIKU NA KOJEM PONUDA MORA DA BUDE SASTAVLJENA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Ponuda mora biti sačinjena na srpskom jeziku. Prilozi uz ponudu se dostavljaju na srpskom jeziku.</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.2.  </w:t>
      </w:r>
      <w:r w:rsidRPr="002B6794">
        <w:rPr>
          <w:rFonts w:ascii="Arial Narrow" w:hAnsi="Arial Narrow" w:cs="Arial Narrow"/>
          <w:b/>
          <w:bCs/>
          <w:sz w:val="22"/>
          <w:szCs w:val="22"/>
        </w:rPr>
        <w:t>OBAVEZNI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USLOVI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E</w:t>
      </w:r>
      <w:r w:rsidRPr="002B6794">
        <w:rPr>
          <w:rFonts w:ascii="Arial Narrow" w:hAnsi="Arial Narrow" w:cs="Arial Narrow"/>
          <w:b/>
          <w:bCs/>
          <w:sz w:val="22"/>
          <w:szCs w:val="22"/>
          <w:lang w:val="sr-Cyrl-CS"/>
        </w:rPr>
        <w:t>ŠĆ</w:t>
      </w:r>
      <w:r w:rsidRPr="002B6794">
        <w:rPr>
          <w:rFonts w:ascii="Arial Narrow" w:hAnsi="Arial Narrow" w:cs="Arial Narrow"/>
          <w:b/>
          <w:bCs/>
          <w:sz w:val="22"/>
          <w:szCs w:val="22"/>
        </w:rPr>
        <w:t>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Pravo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w:t>
      </w:r>
      <w:r w:rsidRPr="002B6794">
        <w:rPr>
          <w:rFonts w:ascii="Arial Narrow" w:hAnsi="Arial Narrow" w:cs="Arial Narrow"/>
          <w:sz w:val="22"/>
          <w:szCs w:val="22"/>
          <w:lang w:val="sr-Cyrl-CS"/>
        </w:rPr>
        <w:t>šć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ispunjava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propisane</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lanom</w:t>
      </w:r>
      <w:r w:rsidRPr="002B6794">
        <w:rPr>
          <w:rFonts w:ascii="Arial Narrow" w:hAnsi="Arial Narrow" w:cs="Arial Narrow"/>
          <w:sz w:val="22"/>
          <w:szCs w:val="22"/>
          <w:lang w:val="sr-Cyrl-CS"/>
        </w:rPr>
        <w:t xml:space="preserve"> 75.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76.  </w:t>
      </w:r>
      <w:r w:rsidRPr="002B6794">
        <w:rPr>
          <w:rFonts w:ascii="Arial Narrow" w:hAnsi="Arial Narrow" w:cs="Arial Narrow"/>
          <w:sz w:val="22"/>
          <w:szCs w:val="22"/>
        </w:rPr>
        <w:t>ZJN, odnosno ako:</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numPr>
          <w:ilvl w:val="0"/>
          <w:numId w:val="3"/>
        </w:numPr>
        <w:ind w:right="-492"/>
        <w:jc w:val="both"/>
        <w:rPr>
          <w:rFonts w:ascii="Arial Narrow" w:hAnsi="Arial Narrow" w:cs="Arial Narrow"/>
          <w:sz w:val="22"/>
          <w:szCs w:val="22"/>
        </w:rPr>
      </w:pPr>
      <w:r w:rsidRPr="002B6794">
        <w:rPr>
          <w:rFonts w:ascii="Arial Narrow" w:hAnsi="Arial Narrow" w:cs="Arial Narrow"/>
          <w:sz w:val="22"/>
          <w:szCs w:val="22"/>
        </w:rPr>
        <w:t>je registrovan kod nadležnog organa, odnosno upisan u odgovarajući registar;</w:t>
      </w:r>
    </w:p>
    <w:p w:rsidR="003C0CF0" w:rsidRPr="002B6794" w:rsidRDefault="003C0CF0" w:rsidP="003C0CF0">
      <w:pPr>
        <w:numPr>
          <w:ilvl w:val="0"/>
          <w:numId w:val="3"/>
        </w:numPr>
        <w:ind w:right="-492"/>
        <w:jc w:val="both"/>
        <w:rPr>
          <w:rFonts w:ascii="Arial Narrow" w:hAnsi="Arial Narrow" w:cs="Arial Narrow"/>
          <w:sz w:val="22"/>
          <w:szCs w:val="22"/>
        </w:rPr>
      </w:pPr>
      <w:r w:rsidRPr="002B6794">
        <w:rPr>
          <w:rFonts w:ascii="Arial Narrow" w:hAnsi="Arial Narrow" w:cs="Arial Narrow"/>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3C0CF0" w:rsidRPr="002B6794" w:rsidRDefault="003C0CF0" w:rsidP="003C0CF0">
      <w:pPr>
        <w:numPr>
          <w:ilvl w:val="0"/>
          <w:numId w:val="3"/>
        </w:numPr>
        <w:ind w:right="-492"/>
        <w:jc w:val="both"/>
        <w:rPr>
          <w:rFonts w:ascii="Arial Narrow" w:hAnsi="Arial Narrow" w:cs="Arial Narrow"/>
          <w:sz w:val="22"/>
          <w:szCs w:val="22"/>
        </w:rPr>
      </w:pPr>
      <w:r w:rsidRPr="002B6794">
        <w:rPr>
          <w:rFonts w:ascii="Arial Narrow" w:hAnsi="Arial Narrow" w:cs="Arial Narrow"/>
          <w:sz w:val="22"/>
          <w:szCs w:val="22"/>
        </w:rPr>
        <w:t>je izmirio dospele poreze, doprinose i druge javne dažbine u skladu sa propisima Republike Srbije ili strane države kada ima sedište na njenoj teritoriji;</w:t>
      </w:r>
    </w:p>
    <w:p w:rsidR="003C0CF0" w:rsidRPr="002B6794" w:rsidRDefault="003C0CF0" w:rsidP="003C0CF0">
      <w:pPr>
        <w:numPr>
          <w:ilvl w:val="0"/>
          <w:numId w:val="3"/>
        </w:numPr>
        <w:ind w:right="-492"/>
        <w:jc w:val="both"/>
        <w:rPr>
          <w:rFonts w:ascii="Arial Narrow" w:hAnsi="Arial Narrow" w:cs="Arial Narrow"/>
          <w:sz w:val="22"/>
          <w:szCs w:val="22"/>
        </w:rPr>
      </w:pPr>
      <w:r w:rsidRPr="002B6794">
        <w:rPr>
          <w:rFonts w:ascii="Arial Narrow" w:hAnsi="Arial Narrow" w:cs="Arial Narrow"/>
          <w:sz w:val="22"/>
          <w:szCs w:val="22"/>
        </w:rPr>
        <w:t>ima važeću dozvolu nadležnog organa za obavljanje delatnosti koja je predmet javne 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–Ministarstvo energetike</w:t>
      </w:r>
    </w:p>
    <w:p w:rsidR="003C0CF0" w:rsidRPr="002B6794" w:rsidRDefault="003C0CF0" w:rsidP="003C0CF0">
      <w:pPr>
        <w:numPr>
          <w:ilvl w:val="0"/>
          <w:numId w:val="3"/>
        </w:numPr>
        <w:ind w:right="-492"/>
        <w:jc w:val="both"/>
        <w:rPr>
          <w:rFonts w:ascii="Arial Narrow" w:hAnsi="Arial Narrow" w:cs="Arial Narrow"/>
          <w:sz w:val="22"/>
          <w:szCs w:val="22"/>
          <w:lang w:val="sr-Latn-CS"/>
        </w:rPr>
      </w:pPr>
      <w:r w:rsidRPr="002B6794">
        <w:rPr>
          <w:rFonts w:ascii="Arial Narrow" w:hAnsi="Arial Narrow" w:cs="Arial Narrow"/>
          <w:sz w:val="22"/>
          <w:szCs w:val="22"/>
        </w:rPr>
        <w:t>ima na teritoriji opštine Bačka Topola jednu benzinsku stanicu</w:t>
      </w:r>
    </w:p>
    <w:p w:rsidR="003C0CF0" w:rsidRPr="002B6794" w:rsidRDefault="003C0CF0" w:rsidP="003C0CF0">
      <w:pPr>
        <w:numPr>
          <w:ilvl w:val="0"/>
          <w:numId w:val="3"/>
        </w:numPr>
        <w:ind w:right="-492"/>
        <w:jc w:val="both"/>
        <w:rPr>
          <w:rFonts w:ascii="Arial Narrow" w:hAnsi="Arial Narrow" w:cs="Arial Narrow"/>
          <w:sz w:val="22"/>
          <w:szCs w:val="22"/>
          <w:lang w:val="sr-Latn-CS"/>
        </w:rPr>
      </w:pPr>
      <w:r w:rsidRPr="002B6794">
        <w:rPr>
          <w:rFonts w:ascii="Arial Narrow" w:hAnsi="Arial Narrow" w:cs="Arial Narrow"/>
          <w:sz w:val="22"/>
          <w:szCs w:val="22"/>
        </w:rPr>
        <w:t>uredno dostavi sredstva obezbeđenja</w:t>
      </w:r>
    </w:p>
    <w:p w:rsidR="003C0CF0" w:rsidRPr="002B6794" w:rsidRDefault="003C0CF0" w:rsidP="003C0CF0">
      <w:pPr>
        <w:rPr>
          <w:rFonts w:ascii="Arial Narrow" w:hAnsi="Arial Narrow" w:cs="Arial Narrow"/>
          <w:sz w:val="22"/>
          <w:szCs w:val="22"/>
          <w:lang w:val="sr-Latn-CS"/>
        </w:rPr>
      </w:pPr>
    </w:p>
    <w:p w:rsidR="003C0CF0" w:rsidRPr="002B6794" w:rsidRDefault="003C0CF0" w:rsidP="003C0CF0">
      <w:pPr>
        <w:ind w:left="720"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.3.  POPUNJAVANJE OBRAZACA DATIH U KONKURSNOJ DOKUMENTACIJI</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1.</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Obrasci dati u konkursnoj dokumentaciji (uključujući i izjave), moraju biti ispravno popunjeni, potpisani i overeni, u suprotnom ponuda će biti odbijena kao neprihvatljiva.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 se sastavlja tako što ponuđač upisuje tražene podatke u obrasce koji su sastavni deo konkursne dokumentacije.</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Ponuđač je obavezan da popuni sve stavke (elemente) u </w:t>
      </w:r>
      <w:r w:rsidRPr="002B6794">
        <w:rPr>
          <w:rFonts w:ascii="Arial Narrow" w:hAnsi="Arial Narrow" w:cs="Arial Narrow"/>
          <w:sz w:val="22"/>
          <w:szCs w:val="22"/>
          <w:lang w:val="sr-Cyrl-CS"/>
        </w:rPr>
        <w:t xml:space="preserve">Tabeli </w:t>
      </w:r>
      <w:r w:rsidRPr="002B6794">
        <w:rPr>
          <w:rFonts w:ascii="Arial Narrow" w:hAnsi="Arial Narrow" w:cs="Arial Narrow"/>
          <w:sz w:val="22"/>
          <w:szCs w:val="22"/>
        </w:rPr>
        <w:t>struktura cene</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Cyrl-CS"/>
        </w:rPr>
        <w:t>4</w:t>
      </w:r>
      <w:r w:rsidRPr="002B6794">
        <w:rPr>
          <w:rFonts w:ascii="Arial Narrow" w:hAnsi="Arial Narrow" w:cs="Arial Narrow"/>
          <w:sz w:val="22"/>
          <w:szCs w:val="22"/>
        </w:rPr>
        <w: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Ukoliko ponuđač nastupa sa grupom ponuđača</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w:t>
      </w:r>
      <w:r w:rsidRPr="002B6794">
        <w:rPr>
          <w:rFonts w:ascii="Arial Narrow" w:hAnsi="Arial Narrow" w:cs="Arial Narrow"/>
          <w:sz w:val="22"/>
          <w:szCs w:val="22"/>
          <w:u w:val="single"/>
        </w:rPr>
        <w:t>ovlašćeni predstavnik grupe ponuđača</w:t>
      </w:r>
      <w:r w:rsidRPr="002B6794">
        <w:rPr>
          <w:rFonts w:ascii="Arial Narrow" w:hAnsi="Arial Narrow" w:cs="Arial Narrow"/>
          <w:sz w:val="22"/>
          <w:szCs w:val="22"/>
        </w:rPr>
        <w:t xml:space="preserve"> popunjava, potpisuje i overava pečatom sledeće obrasce: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obrazac ponude,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obrazac za ocenu ispunjenosti uslova iz člana 75. ZJN i uputstvo kako se  dokazuje ispunjenost tih uslova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  model ugovora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obrasac troškova pripreme ponude,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obrasac izjave o nezavisnoj ponudi,</w:t>
      </w:r>
    </w:p>
    <w:p w:rsidR="003C0CF0" w:rsidRPr="002B6794" w:rsidRDefault="003C0CF0" w:rsidP="003C0CF0">
      <w:pPr>
        <w:ind w:right="-492"/>
        <w:jc w:val="both"/>
        <w:rPr>
          <w:rFonts w:ascii="Arial Narrow" w:hAnsi="Arial Narrow" w:cs="Arial Narrow"/>
          <w:color w:val="FF6600"/>
          <w:sz w:val="22"/>
          <w:szCs w:val="22"/>
          <w:lang w:val="sr-Cyrl-CS"/>
        </w:rPr>
      </w:pPr>
      <w:r w:rsidRPr="002B6794">
        <w:rPr>
          <w:rFonts w:ascii="Arial Narrow" w:hAnsi="Arial Narrow" w:cs="Arial Narrow"/>
          <w:sz w:val="22"/>
          <w:szCs w:val="22"/>
        </w:rPr>
        <w:t>- obrazac izjave ponuđača o poštovanju obaveza koje proizlaze iz važe</w:t>
      </w:r>
      <w:r w:rsidRPr="002B6794">
        <w:rPr>
          <w:rFonts w:ascii="Arial Narrow" w:hAnsi="Arial Narrow" w:cs="Arial Narrow"/>
          <w:sz w:val="22"/>
          <w:szCs w:val="22"/>
          <w:lang w:val="sr-Cyrl-CS"/>
        </w:rPr>
        <w:t>ć</w:t>
      </w:r>
      <w:r w:rsidRPr="002B6794">
        <w:rPr>
          <w:rFonts w:ascii="Arial Narrow" w:hAnsi="Arial Narrow" w:cs="Arial Narrow"/>
          <w:sz w:val="22"/>
          <w:szCs w:val="22"/>
        </w:rPr>
        <w:t>ih propisa o zaštiti na  radu, zapošljavanju i uslovima rada, zaštite životne sredine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obrazac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izjave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urednom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izvr</w:t>
      </w:r>
      <w:r w:rsidRPr="002B6794">
        <w:rPr>
          <w:rFonts w:ascii="Arial Narrow" w:hAnsi="Arial Narrow" w:cs="Arial Narrow"/>
          <w:sz w:val="22"/>
          <w:szCs w:val="22"/>
          <w:lang w:val="sr-Cyrl-CS"/>
        </w:rPr>
        <w:t>š</w:t>
      </w:r>
      <w:r w:rsidRPr="002B6794">
        <w:rPr>
          <w:rFonts w:ascii="Arial Narrow" w:hAnsi="Arial Narrow" w:cs="Arial Narrow"/>
          <w:sz w:val="22"/>
          <w:szCs w:val="22"/>
        </w:rPr>
        <w:t>avanju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obaveza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ranije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zaklju</w:t>
      </w:r>
      <w:r w:rsidRPr="002B6794">
        <w:rPr>
          <w:rFonts w:ascii="Arial Narrow" w:hAnsi="Arial Narrow" w:cs="Arial Narrow"/>
          <w:sz w:val="22"/>
          <w:szCs w:val="22"/>
          <w:lang w:val="sr-Cyrl-CS"/>
        </w:rPr>
        <w:t>č</w:t>
      </w:r>
      <w:r w:rsidRPr="002B6794">
        <w:rPr>
          <w:rFonts w:ascii="Arial Narrow" w:hAnsi="Arial Narrow" w:cs="Arial Narrow"/>
          <w:sz w:val="22"/>
          <w:szCs w:val="22"/>
        </w:rPr>
        <w:t>enim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ugovorima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obrasce izjava sredstava financijskog obezbeđenja.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rPr>
        <w:t>Ovla</w:t>
      </w:r>
      <w:r w:rsidRPr="002B6794">
        <w:rPr>
          <w:rFonts w:ascii="Arial Narrow" w:hAnsi="Arial Narrow" w:cs="Arial Narrow"/>
          <w:sz w:val="22"/>
          <w:szCs w:val="22"/>
          <w:lang w:val="sr-Cyrl-CS"/>
        </w:rPr>
        <w:t>šć</w:t>
      </w:r>
      <w:r w:rsidRPr="002B6794">
        <w:rPr>
          <w:rFonts w:ascii="Arial Narrow" w:hAnsi="Arial Narrow" w:cs="Arial Narrow"/>
          <w:sz w:val="22"/>
          <w:szCs w:val="22"/>
        </w:rPr>
        <w:t>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predstavnik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imati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ovla</w:t>
      </w:r>
      <w:r w:rsidRPr="002B6794">
        <w:rPr>
          <w:rFonts w:ascii="Arial Narrow" w:hAnsi="Arial Narrow" w:cs="Arial Narrow"/>
          <w:sz w:val="22"/>
          <w:szCs w:val="22"/>
          <w:lang w:val="sr-Cyrl-CS"/>
        </w:rPr>
        <w:t>šć</w:t>
      </w:r>
      <w:r w:rsidRPr="002B6794">
        <w:rPr>
          <w:rFonts w:ascii="Arial Narrow" w:hAnsi="Arial Narrow" w:cs="Arial Narrow"/>
          <w:sz w:val="22"/>
          <w:szCs w:val="22"/>
        </w:rPr>
        <w: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w:t>
      </w:r>
      <w:r w:rsidRPr="002B6794">
        <w:rPr>
          <w:rFonts w:ascii="Arial Narrow" w:hAnsi="Arial Narrow" w:cs="Arial Narrow"/>
          <w:sz w:val="22"/>
          <w:szCs w:val="22"/>
          <w:lang w:val="sr-Cyrl-CS"/>
        </w:rPr>
        <w:t>š</w:t>
      </w:r>
      <w:r w:rsidRPr="002B6794">
        <w:rPr>
          <w:rFonts w:ascii="Arial Narrow" w:hAnsi="Arial Narrow" w:cs="Arial Narrow"/>
          <w:sz w:val="22"/>
          <w:szCs w:val="22"/>
        </w:rPr>
        <w: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potpisano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overeno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Ovla</w:t>
      </w:r>
      <w:r w:rsidRPr="002B6794">
        <w:rPr>
          <w:rFonts w:ascii="Arial Narrow" w:hAnsi="Arial Narrow" w:cs="Arial Narrow"/>
          <w:sz w:val="22"/>
          <w:szCs w:val="22"/>
          <w:lang w:val="sr-Cyrl-CS"/>
        </w:rPr>
        <w:t>šć</w:t>
      </w:r>
      <w:r w:rsidRPr="002B6794">
        <w:rPr>
          <w:rFonts w:ascii="Arial Narrow" w:hAnsi="Arial Narrow" w:cs="Arial Narrow"/>
          <w:sz w:val="22"/>
          <w:szCs w:val="22"/>
        </w:rPr>
        <w: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dostavlja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Svaki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popunjava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potpisuje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pe</w:t>
      </w:r>
      <w:r w:rsidRPr="002B6794">
        <w:rPr>
          <w:rFonts w:ascii="Arial Narrow" w:hAnsi="Arial Narrow" w:cs="Arial Narrow"/>
          <w:sz w:val="22"/>
          <w:szCs w:val="22"/>
          <w:lang w:val="sr-Cyrl-CS"/>
        </w:rPr>
        <w:t>č</w:t>
      </w:r>
      <w:r w:rsidRPr="002B6794">
        <w:rPr>
          <w:rFonts w:ascii="Arial Narrow" w:hAnsi="Arial Narrow" w:cs="Arial Narrow"/>
          <w:sz w:val="22"/>
          <w:szCs w:val="22"/>
        </w:rPr>
        <w:t>atom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overava</w:t>
      </w:r>
      <w:r w:rsidRPr="002B6794">
        <w:rPr>
          <w:rFonts w:ascii="Arial Narrow" w:hAnsi="Arial Narrow" w:cs="Arial Narrow"/>
          <w:sz w:val="22"/>
          <w:szCs w:val="22"/>
          <w:lang w:val="sr-Cyrl-CS"/>
        </w:rPr>
        <w:t xml:space="preserve"> obrazac </w:t>
      </w:r>
      <w:r w:rsidRPr="002B6794">
        <w:rPr>
          <w:rFonts w:ascii="Arial Narrow" w:hAnsi="Arial Narrow" w:cs="Arial Narrow"/>
          <w:sz w:val="22"/>
          <w:szCs w:val="22"/>
        </w:rPr>
        <w:t>Podaci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esnik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zajedni</w:t>
      </w:r>
      <w:r w:rsidRPr="002B6794">
        <w:rPr>
          <w:rFonts w:ascii="Arial Narrow" w:hAnsi="Arial Narrow" w:cs="Arial Narrow"/>
          <w:sz w:val="22"/>
          <w:szCs w:val="22"/>
          <w:lang w:val="sr-Cyrl-CS"/>
        </w:rPr>
        <w:t>č</w:t>
      </w:r>
      <w:r w:rsidRPr="002B6794">
        <w:rPr>
          <w:rFonts w:ascii="Arial Narrow" w:hAnsi="Arial Narrow" w:cs="Arial Narrow"/>
          <w:sz w:val="22"/>
          <w:szCs w:val="22"/>
        </w:rPr>
        <w:t>koj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ponudi</w:t>
      </w:r>
      <w:r w:rsidRPr="002B6794">
        <w:rPr>
          <w:rFonts w:ascii="Arial Narrow" w:hAnsi="Arial Narrow" w:cs="Arial Narrow"/>
          <w:sz w:val="22"/>
          <w:szCs w:val="22"/>
          <w:lang w:val="sr-Cyrl-CS"/>
        </w:rPr>
        <w:t>. O</w:t>
      </w:r>
      <w:r w:rsidRPr="002B6794">
        <w:rPr>
          <w:rFonts w:ascii="Arial Narrow" w:hAnsi="Arial Narrow" w:cs="Arial Narrow"/>
          <w:sz w:val="22"/>
          <w:szCs w:val="22"/>
        </w:rPr>
        <w:t>vla</w:t>
      </w:r>
      <w:r w:rsidRPr="002B6794">
        <w:rPr>
          <w:rFonts w:ascii="Arial Narrow" w:hAnsi="Arial Narrow" w:cs="Arial Narrow"/>
          <w:sz w:val="22"/>
          <w:szCs w:val="22"/>
          <w:lang w:val="sr-Cyrl-CS"/>
        </w:rPr>
        <w:t>šć</w:t>
      </w:r>
      <w:r w:rsidRPr="002B6794">
        <w:rPr>
          <w:rFonts w:ascii="Arial Narrow" w:hAnsi="Arial Narrow" w:cs="Arial Narrow"/>
          <w:sz w:val="22"/>
          <w:szCs w:val="22"/>
        </w:rPr>
        <w:t>en</w:t>
      </w:r>
      <w:r w:rsidRPr="002B6794">
        <w:rPr>
          <w:rFonts w:ascii="Arial Narrow" w:hAnsi="Arial Narrow" w:cs="Arial Narrow"/>
          <w:sz w:val="22"/>
          <w:szCs w:val="22"/>
          <w:lang w:val="sr-Cyrl-CS"/>
        </w:rPr>
        <w:t xml:space="preserve">i </w:t>
      </w:r>
      <w:r w:rsidRPr="002B6794">
        <w:rPr>
          <w:rFonts w:ascii="Arial Narrow" w:hAnsi="Arial Narrow" w:cs="Arial Narrow"/>
          <w:sz w:val="22"/>
          <w:szCs w:val="22"/>
        </w:rPr>
        <w:t>predstavnik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popunjava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potpisuje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pe</w:t>
      </w:r>
      <w:r w:rsidRPr="002B6794">
        <w:rPr>
          <w:rFonts w:ascii="Arial Narrow" w:hAnsi="Arial Narrow" w:cs="Arial Narrow"/>
          <w:sz w:val="22"/>
          <w:szCs w:val="22"/>
          <w:lang w:val="sr-Cyrl-CS"/>
        </w:rPr>
        <w:t>č</w:t>
      </w:r>
      <w:r w:rsidRPr="002B6794">
        <w:rPr>
          <w:rFonts w:ascii="Arial Narrow" w:hAnsi="Arial Narrow" w:cs="Arial Narrow"/>
          <w:sz w:val="22"/>
          <w:szCs w:val="22"/>
        </w:rPr>
        <w:t>atom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overava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obrazac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u</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OBAVE</w:t>
      </w:r>
      <w:r w:rsidRPr="002B6794">
        <w:rPr>
          <w:rFonts w:ascii="Arial Narrow" w:hAnsi="Arial Narrow" w:cs="Arial Narrow"/>
          <w:b/>
          <w:bCs/>
          <w:sz w:val="22"/>
          <w:szCs w:val="22"/>
          <w:lang w:val="sr-Cyrl-CS"/>
        </w:rPr>
        <w:t>Š</w:t>
      </w:r>
      <w:r w:rsidRPr="002B6794">
        <w:rPr>
          <w:rFonts w:ascii="Arial Narrow" w:hAnsi="Arial Narrow" w:cs="Arial Narrow"/>
          <w:b/>
          <w:bCs/>
          <w:sz w:val="22"/>
          <w:szCs w:val="22"/>
        </w:rPr>
        <w:t>TENJE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O</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MOGU</w:t>
      </w:r>
      <w:r w:rsidRPr="002B6794">
        <w:rPr>
          <w:rFonts w:ascii="Arial Narrow" w:hAnsi="Arial Narrow" w:cs="Arial Narrow"/>
          <w:b/>
          <w:bCs/>
          <w:sz w:val="22"/>
          <w:szCs w:val="22"/>
          <w:lang w:val="sr-Cyrl-CS"/>
        </w:rPr>
        <w:t>Ć</w:t>
      </w:r>
      <w:r w:rsidRPr="002B6794">
        <w:rPr>
          <w:rFonts w:ascii="Arial Narrow" w:hAnsi="Arial Narrow" w:cs="Arial Narrow"/>
          <w:b/>
          <w:bCs/>
          <w:sz w:val="22"/>
          <w:szCs w:val="22"/>
        </w:rPr>
        <w:t>NOSTI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w:t>
      </w:r>
      <w:r w:rsidRPr="002B6794">
        <w:rPr>
          <w:rFonts w:ascii="Arial Narrow" w:hAnsi="Arial Narrow" w:cs="Arial Narrow"/>
          <w:b/>
          <w:bCs/>
          <w:sz w:val="22"/>
          <w:szCs w:val="22"/>
          <w:lang w:val="sr-Cyrl-CS"/>
        </w:rPr>
        <w:t>Đ</w:t>
      </w:r>
      <w:r w:rsidRPr="002B6794">
        <w:rPr>
          <w:rFonts w:ascii="Arial Narrow" w:hAnsi="Arial Narrow" w:cs="Arial Narrow"/>
          <w:b/>
          <w:bCs/>
          <w:sz w:val="22"/>
          <w:szCs w:val="22"/>
        </w:rPr>
        <w:t>A</w:t>
      </w:r>
      <w:r w:rsidRPr="002B6794">
        <w:rPr>
          <w:rFonts w:ascii="Arial Narrow" w:hAnsi="Arial Narrow" w:cs="Arial Narrow"/>
          <w:b/>
          <w:bCs/>
          <w:sz w:val="22"/>
          <w:szCs w:val="22"/>
          <w:lang w:val="sr-Cyrl-CS"/>
        </w:rPr>
        <w:t xml:space="preserve">Č </w:t>
      </w:r>
      <w:r w:rsidRPr="002B6794">
        <w:rPr>
          <w:rFonts w:ascii="Arial Narrow" w:hAnsi="Arial Narrow" w:cs="Arial Narrow"/>
          <w:b/>
          <w:bCs/>
          <w:sz w:val="22"/>
          <w:szCs w:val="22"/>
        </w:rPr>
        <w:t>MO</w:t>
      </w:r>
      <w:r w:rsidRPr="002B6794">
        <w:rPr>
          <w:rFonts w:ascii="Arial Narrow" w:hAnsi="Arial Narrow" w:cs="Arial Narrow"/>
          <w:b/>
          <w:bCs/>
          <w:sz w:val="22"/>
          <w:szCs w:val="22"/>
          <w:lang w:val="sr-Cyrl-CS"/>
        </w:rPr>
        <w:t>Ž</w:t>
      </w:r>
      <w:r w:rsidRPr="002B6794">
        <w:rPr>
          <w:rFonts w:ascii="Arial Narrow" w:hAnsi="Arial Narrow" w:cs="Arial Narrow"/>
          <w:b/>
          <w:bCs/>
          <w:sz w:val="22"/>
          <w:szCs w:val="22"/>
        </w:rPr>
        <w:t>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PODNESE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JEDNU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ILI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VI</w:t>
      </w:r>
      <w:r w:rsidRPr="002B6794">
        <w:rPr>
          <w:rFonts w:ascii="Arial Narrow" w:hAnsi="Arial Narrow" w:cs="Arial Narrow"/>
          <w:b/>
          <w:bCs/>
          <w:sz w:val="22"/>
          <w:szCs w:val="22"/>
          <w:lang w:val="sr-Cyrl-CS"/>
        </w:rPr>
        <w:t>Š</w:t>
      </w:r>
      <w:r w:rsidRPr="002B6794">
        <w:rPr>
          <w:rFonts w:ascii="Arial Narrow" w:hAnsi="Arial Narrow" w:cs="Arial Narrow"/>
          <w:b/>
          <w:bCs/>
          <w:sz w:val="22"/>
          <w:szCs w:val="22"/>
        </w:rPr>
        <w:t>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PARTIJA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lastRenderedPageBreak/>
        <w:t xml:space="preserve">Predmetna javna nabavka nije oblikovana </w:t>
      </w:r>
      <w:r w:rsidRPr="002B6794">
        <w:rPr>
          <w:rFonts w:ascii="Arial Narrow" w:hAnsi="Arial Narrow" w:cs="Arial Narrow"/>
          <w:sz w:val="22"/>
          <w:szCs w:val="22"/>
          <w:lang w:val="sr-Latn-CS"/>
        </w:rPr>
        <w:t>u</w:t>
      </w:r>
      <w:r w:rsidRPr="002B6794">
        <w:rPr>
          <w:rFonts w:ascii="Arial Narrow" w:hAnsi="Arial Narrow" w:cs="Arial Narrow"/>
          <w:sz w:val="22"/>
          <w:szCs w:val="22"/>
        </w:rPr>
        <w:t xml:space="preserve"> partij</w:t>
      </w:r>
      <w:r w:rsidRPr="002B6794">
        <w:rPr>
          <w:rFonts w:ascii="Arial Narrow" w:hAnsi="Arial Narrow" w:cs="Arial Narrow"/>
          <w:sz w:val="22"/>
          <w:szCs w:val="22"/>
          <w:lang w:val="sr-Latn-CS"/>
        </w:rPr>
        <w:t>e</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5</w:t>
      </w:r>
      <w:r w:rsidRPr="002B6794">
        <w:rPr>
          <w:rFonts w:ascii="Arial Narrow" w:hAnsi="Arial Narrow" w:cs="Arial Narrow"/>
          <w:b/>
          <w:bCs/>
          <w:color w:val="0000FF"/>
          <w:sz w:val="22"/>
          <w:szCs w:val="22"/>
        </w:rPr>
        <w:t>.</w:t>
      </w:r>
      <w:r w:rsidRPr="002B6794">
        <w:rPr>
          <w:rFonts w:ascii="Arial Narrow" w:hAnsi="Arial Narrow" w:cs="Arial Narrow"/>
          <w:b/>
          <w:bCs/>
          <w:color w:val="0000FF"/>
          <w:sz w:val="22"/>
          <w:szCs w:val="22"/>
          <w:lang w:val="sr-Cyrl-CS"/>
        </w:rPr>
        <w:t xml:space="preserve"> </w:t>
      </w:r>
      <w:r w:rsidRPr="002B6794">
        <w:rPr>
          <w:rFonts w:ascii="Arial Narrow" w:hAnsi="Arial Narrow" w:cs="Arial Narrow"/>
          <w:b/>
          <w:bCs/>
          <w:color w:val="0000FF"/>
          <w:sz w:val="22"/>
          <w:szCs w:val="22"/>
        </w:rPr>
        <w:t xml:space="preserve"> </w:t>
      </w:r>
      <w:r w:rsidRPr="002B6794">
        <w:rPr>
          <w:rFonts w:ascii="Arial Narrow" w:hAnsi="Arial Narrow" w:cs="Arial Narrow"/>
          <w:b/>
          <w:bCs/>
          <w:sz w:val="22"/>
          <w:szCs w:val="22"/>
        </w:rPr>
        <w:t>PONUDE SA VARIJANTAMA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Ponude sa varijantama nisu dozvoljene.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6</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PODACI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O</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OBAVEZNOJ</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SADR</w:t>
      </w:r>
      <w:r w:rsidRPr="002B6794">
        <w:rPr>
          <w:rFonts w:ascii="Arial Narrow" w:hAnsi="Arial Narrow" w:cs="Arial Narrow"/>
          <w:b/>
          <w:bCs/>
          <w:sz w:val="22"/>
          <w:szCs w:val="22"/>
          <w:lang w:val="sr-Cyrl-CS"/>
        </w:rPr>
        <w:t>Ž</w:t>
      </w:r>
      <w:r w:rsidRPr="002B6794">
        <w:rPr>
          <w:rFonts w:ascii="Arial Narrow" w:hAnsi="Arial Narrow" w:cs="Arial Narrow"/>
          <w:b/>
          <w:bCs/>
          <w:sz w:val="22"/>
          <w:szCs w:val="22"/>
        </w:rPr>
        <w:t>INI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1.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samo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jednu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dokazima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ispunjenosti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konkursne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dokumentacije</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2.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w:t>
      </w:r>
      <w:r w:rsidRPr="002B6794">
        <w:rPr>
          <w:rFonts w:ascii="Arial Narrow" w:hAnsi="Arial Narrow" w:cs="Arial Narrow"/>
          <w:sz w:val="22"/>
          <w:szCs w:val="22"/>
          <w:lang w:val="sr-Cyrl-CS"/>
        </w:rPr>
        <w:t>š</w:t>
      </w:r>
      <w:r w:rsidRPr="002B6794">
        <w:rPr>
          <w:rFonts w:ascii="Arial Narrow" w:hAnsi="Arial Narrow" w:cs="Arial Narrow"/>
          <w:sz w:val="22"/>
          <w:szCs w:val="22"/>
        </w:rPr>
        <w: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izmeni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dopuni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opozove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č</w:t>
      </w:r>
      <w:r w:rsidRPr="002B6794">
        <w:rPr>
          <w:rFonts w:ascii="Arial Narrow" w:hAnsi="Arial Narrow" w:cs="Arial Narrow"/>
          <w:sz w:val="22"/>
          <w:szCs w:val="22"/>
        </w:rPr>
        <w:t>in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odre</w:t>
      </w:r>
      <w:r w:rsidRPr="002B6794">
        <w:rPr>
          <w:rFonts w:ascii="Arial Narrow" w:hAnsi="Arial Narrow" w:cs="Arial Narrow"/>
          <w:sz w:val="22"/>
          <w:szCs w:val="22"/>
          <w:lang w:val="sr-Cyrl-CS"/>
        </w:rPr>
        <w:t>đ</w:t>
      </w:r>
      <w:r w:rsidRPr="002B6794">
        <w:rPr>
          <w:rFonts w:ascii="Arial Narrow" w:hAnsi="Arial Narrow" w:cs="Arial Narrow"/>
          <w:sz w:val="22"/>
          <w:szCs w:val="22"/>
        </w:rPr>
        <w:t>en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konkursnoj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ž</w:t>
      </w:r>
      <w:r w:rsidRPr="002B6794">
        <w:rPr>
          <w:rFonts w:ascii="Arial Narrow" w:hAnsi="Arial Narrow" w:cs="Arial Narrow"/>
          <w:sz w:val="22"/>
          <w:szCs w:val="22"/>
        </w:rPr>
        <w:t>an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nazna</w:t>
      </w:r>
      <w:r w:rsidRPr="002B6794">
        <w:rPr>
          <w:rFonts w:ascii="Arial Narrow" w:hAnsi="Arial Narrow" w:cs="Arial Narrow"/>
          <w:sz w:val="22"/>
          <w:szCs w:val="22"/>
          <w:lang w:val="sr-Cyrl-CS"/>
        </w:rPr>
        <w:t>č</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deo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naknadno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dostavlja</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w:t>
      </w:r>
      <w:r w:rsidRPr="002B6794">
        <w:rPr>
          <w:rFonts w:ascii="Arial Narrow" w:hAnsi="Arial Narrow" w:cs="Arial Narrow"/>
          <w:sz w:val="22"/>
          <w:szCs w:val="22"/>
        </w:rPr>
        <w:t>Po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isteku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w:t>
      </w:r>
      <w:r w:rsidRPr="002B6794">
        <w:rPr>
          <w:rFonts w:ascii="Arial Narrow" w:hAnsi="Arial Narrow" w:cs="Arial Narrow"/>
          <w:sz w:val="22"/>
          <w:szCs w:val="22"/>
          <w:lang w:val="sr-Cyrl-CS"/>
        </w:rPr>
        <w:t>š</w:t>
      </w:r>
      <w:r w:rsidRPr="002B6794">
        <w:rPr>
          <w:rFonts w:ascii="Arial Narrow" w:hAnsi="Arial Narrow" w:cs="Arial Narrow"/>
          <w:sz w:val="22"/>
          <w:szCs w:val="22"/>
        </w:rPr>
        <w: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povu</w:t>
      </w:r>
      <w:r w:rsidRPr="002B6794">
        <w:rPr>
          <w:rFonts w:ascii="Arial Narrow" w:hAnsi="Arial Narrow" w:cs="Arial Narrow"/>
          <w:sz w:val="22"/>
          <w:szCs w:val="22"/>
          <w:lang w:val="sr-Cyrl-CS"/>
        </w:rPr>
        <w:t>č</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Cyrl-CS"/>
        </w:rPr>
        <w:t xml:space="preserve">3.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smatra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potpunom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prihvatljivom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ako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podnese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dokaze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ispunjenosti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lana</w:t>
      </w:r>
      <w:r w:rsidRPr="002B6794">
        <w:rPr>
          <w:rFonts w:ascii="Arial Narrow" w:hAnsi="Arial Narrow" w:cs="Arial Narrow"/>
          <w:sz w:val="22"/>
          <w:szCs w:val="22"/>
          <w:lang w:val="sr-Cyrl-CS"/>
        </w:rPr>
        <w:t xml:space="preserve"> 75.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76.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č</w:t>
      </w:r>
      <w:r w:rsidRPr="002B6794">
        <w:rPr>
          <w:rFonts w:ascii="Arial Narrow" w:hAnsi="Arial Narrow" w:cs="Arial Narrow"/>
          <w:sz w:val="22"/>
          <w:szCs w:val="22"/>
        </w:rPr>
        <w:t>in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predvi</w:t>
      </w:r>
      <w:r w:rsidRPr="002B6794">
        <w:rPr>
          <w:rFonts w:ascii="Arial Narrow" w:hAnsi="Arial Narrow" w:cs="Arial Narrow"/>
          <w:sz w:val="22"/>
          <w:szCs w:val="22"/>
          <w:lang w:val="sr-Cyrl-CS"/>
        </w:rPr>
        <w:t>đ</w:t>
      </w:r>
      <w:r w:rsidRPr="002B6794">
        <w:rPr>
          <w:rFonts w:ascii="Arial Narrow" w:hAnsi="Arial Narrow" w:cs="Arial Narrow"/>
          <w:sz w:val="22"/>
          <w:szCs w:val="22"/>
        </w:rPr>
        <w:t>en</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lanom</w:t>
      </w:r>
      <w:r w:rsidRPr="002B6794">
        <w:rPr>
          <w:rFonts w:ascii="Arial Narrow" w:hAnsi="Arial Narrow" w:cs="Arial Narrow"/>
          <w:sz w:val="22"/>
          <w:szCs w:val="22"/>
          <w:lang w:val="sr-Cyrl-CS"/>
        </w:rPr>
        <w:t xml:space="preserve"> 77. </w:t>
      </w:r>
      <w:r w:rsidRPr="002B6794">
        <w:rPr>
          <w:rFonts w:ascii="Arial Narrow" w:hAnsi="Arial Narrow" w:cs="Arial Narrow"/>
          <w:sz w:val="22"/>
          <w:szCs w:val="22"/>
        </w:rPr>
        <w:t>ZJN navedene u uslovima i uputstvu kako  se  dokazuje ispunjenost tih uslova.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7</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ESTVOVANJE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ZAJEDNI</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KOJ</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PONUDI</w:t>
      </w:r>
      <w:r w:rsidRPr="002B6794">
        <w:rPr>
          <w:rFonts w:ascii="Arial Narrow" w:hAnsi="Arial Narrow" w:cs="Arial Narrow"/>
          <w:b/>
          <w:bCs/>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samostalno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istovremeno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estvuje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zajedni</w:t>
      </w:r>
      <w:r w:rsidRPr="002B6794">
        <w:rPr>
          <w:rFonts w:ascii="Arial Narrow" w:hAnsi="Arial Narrow" w:cs="Arial Narrow"/>
          <w:sz w:val="22"/>
          <w:szCs w:val="22"/>
          <w:lang w:val="sr-Cyrl-CS"/>
        </w:rPr>
        <w:t>č</w:t>
      </w:r>
      <w:r w:rsidRPr="002B6794">
        <w:rPr>
          <w:rFonts w:ascii="Arial Narrow" w:hAnsi="Arial Narrow" w:cs="Arial Narrow"/>
          <w:sz w:val="22"/>
          <w:szCs w:val="22"/>
        </w:rPr>
        <w:t>koj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ili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podizvo</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niti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lice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č</w:t>
      </w:r>
      <w:r w:rsidRPr="002B6794">
        <w:rPr>
          <w:rFonts w:ascii="Arial Narrow" w:hAnsi="Arial Narrow" w:cs="Arial Narrow"/>
          <w:sz w:val="22"/>
          <w:szCs w:val="22"/>
        </w:rPr>
        <w:t>estvovati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vi</w:t>
      </w:r>
      <w:r w:rsidRPr="002B6794">
        <w:rPr>
          <w:rFonts w:ascii="Arial Narrow" w:hAnsi="Arial Narrow" w:cs="Arial Narrow"/>
          <w:sz w:val="22"/>
          <w:szCs w:val="22"/>
          <w:lang w:val="sr-Cyrl-CS"/>
        </w:rPr>
        <w:t>š</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zajedni</w:t>
      </w:r>
      <w:r w:rsidRPr="002B6794">
        <w:rPr>
          <w:rFonts w:ascii="Arial Narrow" w:hAnsi="Arial Narrow" w:cs="Arial Narrow"/>
          <w:sz w:val="22"/>
          <w:szCs w:val="22"/>
          <w:lang w:val="sr-Cyrl-CS"/>
        </w:rPr>
        <w:t>č</w:t>
      </w:r>
      <w:r w:rsidRPr="002B6794">
        <w:rPr>
          <w:rFonts w:ascii="Arial Narrow" w:hAnsi="Arial Narrow" w:cs="Arial Narrow"/>
          <w:sz w:val="22"/>
          <w:szCs w:val="22"/>
        </w:rPr>
        <w:t>kih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8</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ISPUNJENOST</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USLOVA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ZAJEDNI</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KOJ</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PONUDI</w:t>
      </w:r>
      <w:r w:rsidRPr="002B6794">
        <w:rPr>
          <w:rFonts w:ascii="Arial Narrow" w:hAnsi="Arial Narrow" w:cs="Arial Narrow"/>
          <w:b/>
          <w:bCs/>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1.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Ponuđači iz grupe ponuđača odgovaraju neograničeno solidarno prema naručiocu.</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Svaki ponuđač iz grupe ponuđača mora da ispuni uslove iz člana 75. stav 1. tač. 1 do 4.ZJN, što dokazuje dostavljanjem dokaza iz člana 77. ZJN i konkursnom dokumentacijom, a ostale uslove  ispunjavaju zajedno. Uslov iz člana 75. stav 1. tačka 5 ZJN dužan je da ispuni ponuđač iz grupe ponuđača kojem je povereno izvršenje dela nabavke za koji je neophodna ispunjenost tog uslova.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4.</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Sastavni deo zajedničke ponude je sporazum kojim se ponuđači iz grupe međusobno i prema naručiocu obavezuju na izvršenje javne nabavke, a koji obavezno sadrži podatke o:</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1) č</w:t>
      </w:r>
      <w:r w:rsidRPr="002B6794">
        <w:rPr>
          <w:rFonts w:ascii="Arial Narrow" w:hAnsi="Arial Narrow" w:cs="Arial Narrow"/>
          <w:sz w:val="22"/>
          <w:szCs w:val="22"/>
        </w:rPr>
        <w:t>lanu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nosilac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zastupati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grupu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iocem</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2) ponuđaču koji će u ime grupe ponuđača potpisati ugovor;</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3) ponuđaču koji će u ime grupe ponuđača dati sredstvo obezbeđenja;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4) ponuđaču koji će izdati račun;</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5) računu na koji će biti izvršeno plaćanje;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 xml:space="preserve">              6) obavezema svakog od ponuđača iz grupe ponuđača za izvršenje ugovora.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.9.</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 xml:space="preserve"> ROK  I  NAČIN   PLAĆANJA</w:t>
      </w:r>
      <w:r w:rsidRPr="002B6794">
        <w:rPr>
          <w:rFonts w:ascii="Arial Narrow" w:hAnsi="Arial Narrow" w:cs="Arial Narrow"/>
          <w:b/>
          <w:bCs/>
          <w:color w:val="0000FF"/>
          <w:sz w:val="22"/>
          <w:szCs w:val="22"/>
        </w:rPr>
        <w:t xml:space="preserve">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 xml:space="preserve">Plaćanje se vrši </w:t>
      </w:r>
      <w:r w:rsidRPr="002B6794">
        <w:rPr>
          <w:rFonts w:ascii="Arial Narrow" w:hAnsi="Arial Narrow" w:cs="Arial Narrow"/>
          <w:sz w:val="22"/>
          <w:szCs w:val="22"/>
        </w:rPr>
        <w:t xml:space="preserve"> odloženo, virmanom, do </w:t>
      </w:r>
      <w:r w:rsidR="00C376DC" w:rsidRPr="002B6794">
        <w:rPr>
          <w:rFonts w:ascii="Arial Narrow" w:hAnsi="Arial Narrow" w:cs="Arial Narrow"/>
          <w:sz w:val="22"/>
          <w:szCs w:val="22"/>
          <w:lang w:val="sr-Latn-CS"/>
        </w:rPr>
        <w:t xml:space="preserve">45 </w:t>
      </w:r>
      <w:r w:rsidRPr="002B6794">
        <w:rPr>
          <w:rFonts w:ascii="Arial Narrow" w:hAnsi="Arial Narrow" w:cs="Arial Narrow"/>
          <w:sz w:val="22"/>
          <w:szCs w:val="22"/>
        </w:rPr>
        <w:t>dana računato od da</w:t>
      </w:r>
      <w:r w:rsidRPr="002B6794">
        <w:rPr>
          <w:rFonts w:ascii="Arial Narrow" w:hAnsi="Arial Narrow" w:cs="Arial Narrow"/>
          <w:sz w:val="22"/>
          <w:szCs w:val="22"/>
          <w:lang w:val="sr-Cyrl-CS"/>
        </w:rPr>
        <w:t xml:space="preserve">tuma </w:t>
      </w:r>
      <w:r w:rsidRPr="002B6794">
        <w:rPr>
          <w:rFonts w:ascii="Arial Narrow" w:hAnsi="Arial Narrow" w:cs="Arial Narrow"/>
          <w:sz w:val="22"/>
          <w:szCs w:val="22"/>
        </w:rPr>
        <w:t xml:space="preserve">ispostavljanja  fakture. </w:t>
      </w:r>
    </w:p>
    <w:p w:rsidR="003C0CF0" w:rsidRPr="002B6794" w:rsidRDefault="003C0CF0" w:rsidP="003C0CF0">
      <w:pPr>
        <w:jc w:val="both"/>
        <w:rPr>
          <w:rFonts w:ascii="Arial Narrow" w:hAnsi="Arial Narrow" w:cs="Arial Narrow"/>
          <w:b/>
          <w:bCs/>
          <w:sz w:val="22"/>
          <w:szCs w:val="22"/>
          <w:lang w:val="sr-Latn-CS"/>
        </w:rPr>
      </w:pPr>
    </w:p>
    <w:p w:rsidR="003C0CF0" w:rsidRPr="002B6794" w:rsidRDefault="003C0CF0" w:rsidP="003C0CF0">
      <w:pPr>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 xml:space="preserve">.10. </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CENA</w:t>
      </w:r>
    </w:p>
    <w:p w:rsidR="003C0CF0" w:rsidRPr="002B6794" w:rsidRDefault="003C0CF0" w:rsidP="003C0CF0">
      <w:pPr>
        <w:jc w:val="both"/>
        <w:rPr>
          <w:rFonts w:ascii="Arial Narrow" w:hAnsi="Arial Narrow" w:cs="Arial Narrow"/>
          <w:sz w:val="22"/>
          <w:szCs w:val="22"/>
        </w:rPr>
      </w:pPr>
      <w:r w:rsidRPr="002B6794">
        <w:rPr>
          <w:rFonts w:ascii="Arial Narrow" w:hAnsi="Arial Narrow" w:cs="Arial Narrow"/>
          <w:sz w:val="22"/>
          <w:szCs w:val="22"/>
        </w:rPr>
        <w:t>Ponuđač je dužan da u svojoj ponudi iskaže cenu u propisanom Obrascu ponude i obrascu strukture cene. Ponuđač  treba da upiše pojedinačnu cenu bez uračunatog PDV-a, kao i ukupnu cenu u dinarima bez uračunatog PDV-a. PDV se iskazuje odvojeno. Ponuđač takođe upisuje i ukupnu cenu sa uračunatim PDV-om. Sve cene moraju biti iskazane u dinarima.</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C</w:t>
      </w:r>
      <w:r w:rsidRPr="002B6794">
        <w:rPr>
          <w:rFonts w:ascii="Arial Narrow" w:hAnsi="Arial Narrow" w:cs="Arial Narrow"/>
          <w:sz w:val="22"/>
          <w:szCs w:val="22"/>
          <w:lang w:val="sr-Cyrl-CS"/>
        </w:rPr>
        <w:t xml:space="preserve">ene  se mogu menjati </w:t>
      </w:r>
      <w:r w:rsidRPr="002B6794">
        <w:rPr>
          <w:rFonts w:ascii="Arial Narrow" w:hAnsi="Arial Narrow" w:cs="Arial Narrow"/>
          <w:sz w:val="22"/>
          <w:szCs w:val="22"/>
          <w:lang w:val="sr-Latn-CS"/>
        </w:rPr>
        <w:t>usled opravdanih okolnosti kao što su:</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promene cene na svetskom tržištu</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promene kursa evra</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Odluka Ponuđača u skladu sa Zakonom i podzakonskim aktima i cenama naftnih derivata na teritoriji Republike Srbije.</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 Cena goriva po 1 litri pojedinačne isporuke utvrđuje se odlukama Prodavca u skladu sa pozitivnopravnim propisima, odnosno prema važećem cenovniku prodavca na dan isporuke na benzinskoj stanici prodavca.</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lastRenderedPageBreak/>
        <w:t>Naručilac plaća isporučene količine po cenama na dan preuzimanja na benzinskoj stanici, na osnovu faktura, koje se ispostavljaju u skladu sa ponudom ponuđača. (navodi ponuđač u svojoj ponudi u modelu Ugovora).</w:t>
      </w:r>
    </w:p>
    <w:p w:rsidR="003C0CF0" w:rsidRPr="002B6794" w:rsidRDefault="003C0CF0" w:rsidP="003C0CF0">
      <w:pPr>
        <w:jc w:val="both"/>
        <w:rPr>
          <w:rFonts w:ascii="Arial Narrow" w:hAnsi="Arial Narrow" w:cs="Arial Narrow"/>
          <w:sz w:val="22"/>
          <w:szCs w:val="22"/>
          <w:lang w:val="sr-Cyrl-CS"/>
        </w:rPr>
      </w:pPr>
      <w:r w:rsidRPr="002B6794">
        <w:rPr>
          <w:rFonts w:ascii="Arial Narrow" w:hAnsi="Arial Narrow"/>
          <w:sz w:val="22"/>
          <w:szCs w:val="22"/>
        </w:rPr>
        <w:t>Kupac se obavezuje da vrednost preuzetih naftnih derivata, druge robe i usluga iz člana 1.ovog Ugovora plati Prodavcu u roku od</w:t>
      </w:r>
      <w:r w:rsidRPr="002B6794">
        <w:rPr>
          <w:rFonts w:ascii="Arial Narrow" w:hAnsi="Arial Narrow"/>
          <w:color w:val="FF0000"/>
          <w:sz w:val="22"/>
          <w:szCs w:val="22"/>
        </w:rPr>
        <w:t xml:space="preserve"> </w:t>
      </w:r>
      <w:r w:rsidRPr="002B6794">
        <w:rPr>
          <w:rFonts w:ascii="Arial Narrow" w:hAnsi="Arial Narrow"/>
          <w:sz w:val="22"/>
          <w:szCs w:val="22"/>
        </w:rPr>
        <w:t>_____</w:t>
      </w:r>
      <w:r w:rsidRPr="002B6794">
        <w:rPr>
          <w:rFonts w:ascii="Arial Narrow" w:hAnsi="Arial Narrow"/>
          <w:sz w:val="22"/>
          <w:szCs w:val="22"/>
          <w:lang w:val="sr-Latn-CS"/>
        </w:rPr>
        <w:t xml:space="preserve"> </w:t>
      </w:r>
      <w:r w:rsidRPr="002B6794">
        <w:rPr>
          <w:rFonts w:ascii="Arial Narrow" w:hAnsi="Arial Narrow"/>
          <w:sz w:val="22"/>
          <w:szCs w:val="22"/>
        </w:rPr>
        <w:t>kalendarskih dana od datuma DPO.</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Cena podrazumeva </w:t>
      </w:r>
      <w:r w:rsidRPr="002B6794">
        <w:rPr>
          <w:rFonts w:ascii="Arial Narrow" w:hAnsi="Arial Narrow" w:cs="Arial Narrow"/>
          <w:sz w:val="22"/>
          <w:szCs w:val="22"/>
          <w:lang w:val="sr-Latn-CS"/>
        </w:rPr>
        <w:t>sve troškove koji se odnose na predmet javne nabavke, odnosno troškove isporuke, prevoza, carine, osiguranja, špediterski troškovi i sl.</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Ako je u ponudi iskazana neuobičajeno niska cena, naručilac će postupiti u skladu sa članom  92.ZJN.</w:t>
      </w:r>
    </w:p>
    <w:p w:rsidR="003C0CF0" w:rsidRPr="002B6794" w:rsidRDefault="003C0CF0" w:rsidP="003C0CF0">
      <w:pPr>
        <w:spacing w:after="200" w:line="276" w:lineRule="auto"/>
        <w:jc w:val="both"/>
        <w:rPr>
          <w:rFonts w:ascii="Arial Narrow" w:eastAsia="Times New Roman" w:hAnsi="Arial Narrow"/>
          <w:b/>
          <w:sz w:val="22"/>
          <w:szCs w:val="22"/>
          <w:lang w:val="en-GB"/>
        </w:rPr>
      </w:pPr>
      <w:r w:rsidRPr="002B6794">
        <w:rPr>
          <w:rFonts w:ascii="Arial Narrow" w:eastAsia="Times New Roman" w:hAnsi="Arial Narrow"/>
          <w:sz w:val="22"/>
          <w:szCs w:val="22"/>
          <w:lang w:val="en-GB"/>
        </w:rPr>
        <w:t>Obaveze koje dospevaju u narednoj budžetskoj godini će biti realizovane najviše do iznosa sredstava koja će za tu namenu biti odobrena u toj budžetskoj godini.</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.11.  ROK VAŽENJA PONUDE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Rok važenja ponude ne može biti kraći od 60 dana od dana otvaranja ponuda. U slučaju da ponuđač navede kraći rok važenja ponude, ponuda će biti odbijena kao neprihvatljiva.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 xml:space="preserve">.12. SREDSTVA FINANSIJSKOG  OBEZBEĐENJA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Ponuđači uz ponudu dostavljaju za ozbiljnost ponude:</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 xml:space="preserve">- </w:t>
      </w:r>
      <w:r w:rsidRPr="002B6794">
        <w:rPr>
          <w:rFonts w:ascii="Arial Narrow" w:hAnsi="Arial Narrow" w:cs="Arial Narrow"/>
          <w:sz w:val="22"/>
          <w:szCs w:val="22"/>
          <w:u w:val="single"/>
          <w:lang w:val="pl-PL"/>
        </w:rPr>
        <w:t>blanko sopstvenu menicu</w:t>
      </w:r>
      <w:r w:rsidRPr="002B6794">
        <w:rPr>
          <w:rFonts w:ascii="Arial Narrow" w:hAnsi="Arial Narrow" w:cs="Arial Narrow"/>
          <w:sz w:val="22"/>
          <w:szCs w:val="22"/>
          <w:lang w:val="pl-PL"/>
        </w:rPr>
        <w:t xml:space="preserve"> koja mora biti evidentirana u Registru menica Narodne banke Srbije, za ozbiljnost ponude. Menica mora biti overena pečatom i potpisana od strane lica ovlašćenog za zastupanje,  sa naznačenim iznosom od 10 % od ukupne vrednosti ponude bez PDV-a . Rok važenja menice je 60 dana od dana otvaranja ponuda , kao garancija da ponuđač neće menjati ili povući svoju ponudu ili odbiti da potpiše Ugovor ukoliko njegova ponuda bude izabrana kao najpovoljnija. </w:t>
      </w:r>
      <w:r w:rsidRPr="002B6794">
        <w:rPr>
          <w:rFonts w:ascii="Arial Narrow" w:hAnsi="Arial Narrow" w:cs="Arial Narrow"/>
          <w:b/>
          <w:sz w:val="22"/>
          <w:szCs w:val="22"/>
          <w:lang w:val="pl-PL"/>
        </w:rPr>
        <w:t>Dostavljaju svi ponuđači</w:t>
      </w:r>
      <w:r w:rsidRPr="002B6794">
        <w:rPr>
          <w:rFonts w:ascii="Arial Narrow" w:hAnsi="Arial Narrow" w:cs="Arial Narrow"/>
          <w:sz w:val="22"/>
          <w:szCs w:val="22"/>
          <w:lang w:val="pl-PL"/>
        </w:rPr>
        <w:t>.</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 xml:space="preserve">Naručilac će unovčiti menicu datu uz ponudu ukoliko: </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 xml:space="preserve">Ponuđač nakon isteka roka za podnošenje ponuda povuče, opozove ili izmeni svoju ponudu </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Ponuđač kome je dodeljen Ugovor blagovremeno ne potpiše Ugovor o javnoj nabavci</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Ponuđač kome je dodeljen Ugovor ne podnese sredstvo obezbedjenja za dobro izvršenje posla u skladu sa zahtevima iz konkursne dokumentacije.</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Ukoliko ponuđač ne dostavi menicu ponuda će biti odbijena kao neprihvatljiva.</w:t>
      </w:r>
    </w:p>
    <w:p w:rsidR="003C0CF0" w:rsidRPr="002B6794" w:rsidRDefault="003C0CF0" w:rsidP="003C0CF0">
      <w:pPr>
        <w:ind w:right="-492"/>
        <w:jc w:val="both"/>
        <w:rPr>
          <w:rFonts w:ascii="Arial Narrow" w:hAnsi="Arial Narrow" w:cs="Arial Narrow"/>
          <w:sz w:val="22"/>
          <w:szCs w:val="22"/>
          <w:lang w:val="pl-PL"/>
        </w:rPr>
      </w:pP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 xml:space="preserve">Za dobro izvršenje posla: </w:t>
      </w:r>
      <w:r w:rsidRPr="002B6794">
        <w:rPr>
          <w:rFonts w:ascii="Arial Narrow" w:hAnsi="Arial Narrow" w:cs="Arial Narrow"/>
          <w:b/>
          <w:sz w:val="22"/>
          <w:szCs w:val="22"/>
          <w:lang w:val="pl-PL"/>
        </w:rPr>
        <w:t>samo izabrani ponuđač</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u w:val="single"/>
          <w:lang w:val="pl-PL"/>
        </w:rPr>
        <w:t>- blanko sopstvenu menicu</w:t>
      </w:r>
      <w:r w:rsidRPr="002B6794">
        <w:rPr>
          <w:rFonts w:ascii="Arial Narrow" w:hAnsi="Arial Narrow" w:cs="Arial Narrow"/>
          <w:sz w:val="22"/>
          <w:szCs w:val="22"/>
          <w:lang w:val="pl-PL"/>
        </w:rPr>
        <w:t xml:space="preserve"> koja mora biti evidentirana u Registru menica Narodne banke Srbije za dobro izvršenje posla - Izabrani ponuđač se obavezuje da u roku od 7 dana od dana zaključenja Ugovora preda naručiocu blanko sopstvenu menicu koja mora biti evidentirana u Registru menica Narodne banke Srbije za dobro izvršenje posla.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pl-PL"/>
        </w:rPr>
        <w:t xml:space="preserve">Izdaje se u visini od </w:t>
      </w:r>
      <w:r w:rsidRPr="002B6794">
        <w:rPr>
          <w:rFonts w:ascii="Arial Narrow" w:hAnsi="Arial Narrow" w:cs="Arial Narrow"/>
          <w:sz w:val="22"/>
          <w:szCs w:val="22"/>
          <w:lang w:val="sr-Cyrl-CS"/>
        </w:rPr>
        <w:t xml:space="preserve">10% </w:t>
      </w:r>
      <w:r w:rsidRPr="002B6794">
        <w:rPr>
          <w:rFonts w:ascii="Arial Narrow" w:hAnsi="Arial Narrow" w:cs="Arial Narrow"/>
          <w:sz w:val="22"/>
          <w:szCs w:val="22"/>
          <w:lang w:val="sr-Latn-CS"/>
        </w:rPr>
        <w:t xml:space="preserve">od </w:t>
      </w:r>
      <w:r w:rsidRPr="002B6794">
        <w:rPr>
          <w:rFonts w:ascii="Arial Narrow" w:hAnsi="Arial Narrow" w:cs="Arial Narrow"/>
          <w:sz w:val="22"/>
          <w:szCs w:val="22"/>
          <w:lang w:val="pl-PL"/>
        </w:rPr>
        <w:t xml:space="preserve">ukupne vrednosti Ugovora bez PDV-a, sa rokom važnosti koji je 30 dana duži od isteka roka za konačno izvršenje posla. Ako se za vreme trajanja Ugovora promene rokovi za izvršenje ugovorne obaveze, važnost blanko sopstvene menice za dobro izvršenje posla mora da se produži. Naručilac će unovčiti blanko sopstvenu menicu u slučaju da ponuđač ne bude izvršavao svoje ugovorne obaveze u rokovima i na način predviđen ugovorom. Podneta blanko sopstvenau menica ne može da sadrži dodatne uslove za isplatu, kraće rokove, manji iznos ili promenjenu mesnu nadležnost za rešavanje sporova. </w:t>
      </w: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pl-PL"/>
        </w:rPr>
        <w:t>.13.  PODNOŠENJE  PONUDE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pl-PL"/>
        </w:rPr>
        <w:t>1.</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pl-PL"/>
        </w:rPr>
        <w:t>Ponuđač ponudu podnosi neposredno</w:t>
      </w:r>
      <w:r w:rsidRPr="002B6794">
        <w:rPr>
          <w:rFonts w:ascii="Arial Narrow" w:hAnsi="Arial Narrow" w:cs="Arial Narrow"/>
          <w:sz w:val="22"/>
          <w:szCs w:val="22"/>
          <w:lang w:val="sr-Cyrl-CS"/>
        </w:rPr>
        <w:t xml:space="preserve"> ili </w:t>
      </w:r>
      <w:r w:rsidRPr="002B6794">
        <w:rPr>
          <w:rFonts w:ascii="Arial Narrow" w:hAnsi="Arial Narrow" w:cs="Arial Narrow"/>
          <w:sz w:val="22"/>
          <w:szCs w:val="22"/>
          <w:lang w:val="pl-PL"/>
        </w:rPr>
        <w:t>putem pošte</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2.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podnosi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zatvorenoj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koverti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zatvorenu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č</w:t>
      </w:r>
      <w:r w:rsidRPr="002B6794">
        <w:rPr>
          <w:rFonts w:ascii="Arial Narrow" w:hAnsi="Arial Narrow" w:cs="Arial Narrow"/>
          <w:sz w:val="22"/>
          <w:szCs w:val="22"/>
        </w:rPr>
        <w:t>in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prilikom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otvaranja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sigurno</w:t>
      </w:r>
      <w:r w:rsidRPr="002B6794">
        <w:rPr>
          <w:rFonts w:ascii="Arial Narrow" w:hAnsi="Arial Narrow" w:cs="Arial Narrow"/>
          <w:sz w:val="22"/>
          <w:szCs w:val="22"/>
          <w:lang w:val="sr-Cyrl-CS"/>
        </w:rPr>
        <w:t>šć</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utvrditi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put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otvara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Ponuđač može da podnese samo jednu ponudu.</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4.</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Ponuđač koji je samostalno podneo ponudu ne može istovremeno da učestvuje u zajedničkoj ponudi, niti isto lice može učestvovati u više zajedničkih ponuda.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5.</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Potrebno je da svi dokumenti podneti u ponudi budu povezani trakom u celinu i zapečaćeni, tako da se ne mogu naknadno ubaciti, odstraniti ili zameniti pojedinačni listovi, odnosno prilozi, a da se vidno ne oštete listovi ili pečat.</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6.</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Ponudu sa dokazima o ispunjenosti uslova iz konkursne dokumentacije dostaviti u zatvorenoj koverti na adresu: </w:t>
      </w: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Svetog Stefana 1, 24300 Bačka Topola</w:t>
      </w:r>
      <w:r w:rsidRPr="002B6794">
        <w:rPr>
          <w:rFonts w:ascii="Arial Narrow" w:hAnsi="Arial Narrow" w:cs="Arial Narrow"/>
          <w:sz w:val="22"/>
          <w:szCs w:val="22"/>
        </w:rPr>
        <w:t>, sa naznakom:</w:t>
      </w:r>
    </w:p>
    <w:p w:rsidR="003C0CF0" w:rsidRPr="002B6794" w:rsidRDefault="003C0CF0" w:rsidP="003C0CF0">
      <w:pPr>
        <w:ind w:right="-492"/>
        <w:rPr>
          <w:rFonts w:ascii="Arial Narrow" w:hAnsi="Arial Narrow" w:cs="Arial Narrow"/>
          <w:b/>
          <w:bCs/>
          <w:sz w:val="22"/>
          <w:szCs w:val="22"/>
        </w:rPr>
      </w:pPr>
      <w:r w:rsidRPr="002B6794">
        <w:rPr>
          <w:rFonts w:ascii="Arial Narrow" w:hAnsi="Arial Narrow" w:cs="Arial Narrow"/>
          <w:b/>
          <w:bCs/>
          <w:sz w:val="22"/>
          <w:szCs w:val="22"/>
        </w:rPr>
        <w:lastRenderedPageBreak/>
        <w:t>„Ponuda za javnu nabavku dobra–</w:t>
      </w:r>
      <w:r w:rsidRPr="002B6794">
        <w:rPr>
          <w:rFonts w:ascii="Arial Narrow" w:hAnsi="Arial Narrow" w:cs="Arial Narrow"/>
          <w:b/>
          <w:sz w:val="22"/>
          <w:szCs w:val="22"/>
          <w:lang w:val="sr-Cyrl-CS"/>
        </w:rPr>
        <w:t xml:space="preserve">Nabavka </w:t>
      </w:r>
      <w:r w:rsidRPr="002B6794">
        <w:rPr>
          <w:rFonts w:ascii="Arial Narrow" w:hAnsi="Arial Narrow" w:cs="Arial Narrow"/>
          <w:b/>
          <w:bCs/>
          <w:sz w:val="22"/>
          <w:szCs w:val="22"/>
          <w:lang w:val="sr-Latn-CS"/>
        </w:rPr>
        <w:t xml:space="preserve">evro premium BMB 95 i evro dizela, - </w:t>
      </w:r>
      <w:r w:rsidRPr="002B6794">
        <w:rPr>
          <w:rFonts w:ascii="Arial Narrow" w:hAnsi="Arial Narrow" w:cs="Arial Narrow"/>
          <w:b/>
          <w:bCs/>
          <w:sz w:val="22"/>
          <w:szCs w:val="22"/>
        </w:rPr>
        <w:t xml:space="preserve"> JN br. </w:t>
      </w:r>
      <w:r w:rsidRPr="002B6794">
        <w:rPr>
          <w:rFonts w:ascii="Arial Narrow" w:hAnsi="Arial Narrow" w:cs="Arial Narrow"/>
          <w:b/>
          <w:bCs/>
          <w:sz w:val="22"/>
          <w:szCs w:val="22"/>
          <w:lang w:val="sr-Latn-CS"/>
        </w:rPr>
        <w:t>1</w:t>
      </w:r>
      <w:r w:rsidR="00C376DC"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/1</w:t>
      </w:r>
      <w:r w:rsidR="00C376DC" w:rsidRPr="002B6794">
        <w:rPr>
          <w:rFonts w:ascii="Arial Narrow" w:hAnsi="Arial Narrow" w:cs="Arial Narrow"/>
          <w:b/>
          <w:bCs/>
          <w:sz w:val="22"/>
          <w:szCs w:val="22"/>
          <w:lang w:val="sr-Latn-CS"/>
        </w:rPr>
        <w:t>9</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OP „</w:t>
      </w:r>
      <w:r w:rsidRPr="002B6794">
        <w:rPr>
          <w:rFonts w:ascii="Arial Narrow" w:hAnsi="Arial Narrow" w:cs="Arial Narrow"/>
          <w:b/>
          <w:bCs/>
          <w:sz w:val="22"/>
          <w:szCs w:val="22"/>
        </w:rPr>
        <w:t xml:space="preserve"> NE OTVARATI“</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7.</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 poleđini koverte mora biti ispisan tačan naziv , adresa ponuđača, i e-mail adresa, kontakt osoba.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8.</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 roku za podnošenje ponude ponuđač može da izmeni, dopuni ili opozove svoju ponudu, na način koji je određen za podnošenje ponude.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 9.</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Blagovremena ponuda je ponuda primljena od strane naručioca u roku određenom u pozivu za podnošenje ponude.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10.</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Ako je ponuda podneta po isteku roka za podnošenje ponude, smatraće se neblagovremenom, a naručilac će po okončanju postupka otvaranja ponuda vratiti neotvorenu ponuđaču, sa naznakom da je podneta neblagovremeno.</w:t>
      </w:r>
    </w:p>
    <w:p w:rsidR="003C0CF0" w:rsidRPr="002B6794" w:rsidRDefault="003C0CF0" w:rsidP="003C0CF0">
      <w:pPr>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rPr>
        <w:t>4</w:t>
      </w: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TRO</w:t>
      </w:r>
      <w:r w:rsidRPr="002B6794">
        <w:rPr>
          <w:rFonts w:ascii="Arial Narrow" w:hAnsi="Arial Narrow" w:cs="Arial Narrow"/>
          <w:b/>
          <w:bCs/>
          <w:sz w:val="22"/>
          <w:szCs w:val="22"/>
          <w:lang w:val="sr-Cyrl-CS"/>
        </w:rPr>
        <w:t>Š</w:t>
      </w:r>
      <w:r w:rsidRPr="002B6794">
        <w:rPr>
          <w:rFonts w:ascii="Arial Narrow" w:hAnsi="Arial Narrow" w:cs="Arial Narrow"/>
          <w:b/>
          <w:bCs/>
          <w:sz w:val="22"/>
          <w:szCs w:val="22"/>
        </w:rPr>
        <w:t>KOVI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PRIPREMANJA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1.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okviru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ukupan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iznos</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strukturu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pripremanja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2.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pripreme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w:t>
      </w:r>
      <w:r w:rsidRPr="002B6794">
        <w:rPr>
          <w:rFonts w:ascii="Arial Narrow" w:hAnsi="Arial Narrow" w:cs="Arial Narrow"/>
          <w:sz w:val="22"/>
          <w:szCs w:val="22"/>
          <w:lang w:val="sr-Cyrl-CS"/>
        </w:rPr>
        <w:t>š</w:t>
      </w:r>
      <w:r w:rsidRPr="002B6794">
        <w:rPr>
          <w:rFonts w:ascii="Arial Narrow" w:hAnsi="Arial Narrow" w:cs="Arial Narrow"/>
          <w:sz w:val="22"/>
          <w:szCs w:val="22"/>
        </w:rPr>
        <w:t>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snosi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isklju</w:t>
      </w:r>
      <w:r w:rsidRPr="002B6794">
        <w:rPr>
          <w:rFonts w:ascii="Arial Narrow" w:hAnsi="Arial Narrow" w:cs="Arial Narrow"/>
          <w:sz w:val="22"/>
          <w:szCs w:val="22"/>
          <w:lang w:val="sr-Cyrl-CS"/>
        </w:rPr>
        <w:t>č</w:t>
      </w:r>
      <w:r w:rsidRPr="002B6794">
        <w:rPr>
          <w:rFonts w:ascii="Arial Narrow" w:hAnsi="Arial Narrow" w:cs="Arial Narrow"/>
          <w:sz w:val="22"/>
          <w:szCs w:val="22"/>
        </w:rPr>
        <w:t>ivo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tra</w:t>
      </w:r>
      <w:r w:rsidRPr="002B6794">
        <w:rPr>
          <w:rFonts w:ascii="Arial Narrow" w:hAnsi="Arial Narrow" w:cs="Arial Narrow"/>
          <w:sz w:val="22"/>
          <w:szCs w:val="22"/>
          <w:lang w:val="sr-Cyrl-CS"/>
        </w:rPr>
        <w:t>ž</w:t>
      </w:r>
      <w:r w:rsidRPr="002B6794">
        <w:rPr>
          <w:rFonts w:ascii="Arial Narrow" w:hAnsi="Arial Narrow" w:cs="Arial Narrow"/>
          <w:sz w:val="22"/>
          <w:szCs w:val="22"/>
        </w:rPr>
        <w:t>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ioca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naknadu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3. </w:t>
      </w:r>
      <w:r w:rsidRPr="002B6794">
        <w:rPr>
          <w:rFonts w:ascii="Arial Narrow" w:hAnsi="Arial Narrow" w:cs="Arial Narrow"/>
          <w:sz w:val="22"/>
          <w:szCs w:val="22"/>
        </w:rPr>
        <w:t>Ako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obustavljen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razloga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strani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ioca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ilac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ž</w:t>
      </w:r>
      <w:r w:rsidRPr="002B6794">
        <w:rPr>
          <w:rFonts w:ascii="Arial Narrow" w:hAnsi="Arial Narrow" w:cs="Arial Narrow"/>
          <w:sz w:val="22"/>
          <w:szCs w:val="22"/>
        </w:rPr>
        <w:t>an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nadoknadi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pribavljanja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sredstva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obezbe</w:t>
      </w:r>
      <w:r w:rsidRPr="002B6794">
        <w:rPr>
          <w:rFonts w:ascii="Arial Narrow" w:hAnsi="Arial Narrow" w:cs="Arial Narrow"/>
          <w:sz w:val="22"/>
          <w:szCs w:val="22"/>
          <w:lang w:val="sr-Cyrl-CS"/>
        </w:rPr>
        <w:t>đ</w:t>
      </w:r>
      <w:r w:rsidRPr="002B6794">
        <w:rPr>
          <w:rFonts w:ascii="Arial Narrow" w:hAnsi="Arial Narrow" w:cs="Arial Narrow"/>
          <w:sz w:val="22"/>
          <w:szCs w:val="22"/>
        </w:rPr>
        <w:t>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tra</w:t>
      </w:r>
      <w:r w:rsidRPr="002B6794">
        <w:rPr>
          <w:rFonts w:ascii="Arial Narrow" w:hAnsi="Arial Narrow" w:cs="Arial Narrow"/>
          <w:sz w:val="22"/>
          <w:szCs w:val="22"/>
          <w:lang w:val="sr-Cyrl-CS"/>
        </w:rPr>
        <w:t>ž</w:t>
      </w:r>
      <w:r w:rsidRPr="002B6794">
        <w:rPr>
          <w:rFonts w:ascii="Arial Narrow" w:hAnsi="Arial Narrow" w:cs="Arial Narrow"/>
          <w:sz w:val="22"/>
          <w:szCs w:val="22"/>
        </w:rPr>
        <w:t>io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naknadu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ponudi</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b/>
          <w:bCs/>
          <w:sz w:val="22"/>
          <w:szCs w:val="22"/>
          <w:lang w:val="sr-Latn-CS"/>
        </w:rPr>
        <w:t>4.15.</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NAČIN OZNAČAVANJA POVERLJIVIH PODATAKA U PONUDI</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1.</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Naručilac će čuvati kao poverljive sve podatke o ponuđačima sadržane u ponudi koji su posebnim propisima utvrđeni kao poverljivi i koje je kao takve ponuđač označio u ponudi.</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Naručilac će kao poverljive tretirati podatke u ponudi koji su sadržani u dokumentima koji su označeni kao takvi, odnosno, koji u gornjem desnom uglu sadrže oznaku ’’POVERLJIVO’’, kao i ispod pomenute oznake potpis ovlašćenog lica ponuđača.Ukoliko se kao poverljiv smatra samo određeni podatak u dokumentu koji se dostavlja uz ponudu, poverljiv podatak mora biti obeležen crvenom bojom, pored njega mora biti navedeno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POVERLJIVO’’, a ispod navedene oznake, potpis ovlašćenog lica ponuđača.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Naručilac ne odgovara za poverljivost podataka koji nisu označeni na navedeni način.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ilac</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odbiti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davanje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informacija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zna</w:t>
      </w:r>
      <w:r w:rsidRPr="002B6794">
        <w:rPr>
          <w:rFonts w:ascii="Arial Narrow" w:hAnsi="Arial Narrow" w:cs="Arial Narrow"/>
          <w:sz w:val="22"/>
          <w:szCs w:val="22"/>
          <w:lang w:val="sr-Cyrl-CS"/>
        </w:rPr>
        <w:t>č</w:t>
      </w:r>
      <w:r w:rsidRPr="002B6794">
        <w:rPr>
          <w:rFonts w:ascii="Arial Narrow" w:hAnsi="Arial Narrow" w:cs="Arial Narrow"/>
          <w:sz w:val="22"/>
          <w:szCs w:val="22"/>
        </w:rPr>
        <w:t>ila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povredu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poverljivosti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podataka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dobijenih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ponudi</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4. </w:t>
      </w:r>
      <w:r w:rsidRPr="002B6794">
        <w:rPr>
          <w:rFonts w:ascii="Arial Narrow" w:hAnsi="Arial Narrow" w:cs="Arial Narrow"/>
          <w:sz w:val="22"/>
          <w:szCs w:val="22"/>
        </w:rPr>
        <w:t>Ne</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smatrati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poverljivim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dokazi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ispunjenosti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obaveznih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uslova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cena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ostali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zna</w:t>
      </w:r>
      <w:r w:rsidRPr="002B6794">
        <w:rPr>
          <w:rFonts w:ascii="Arial Narrow" w:hAnsi="Arial Narrow" w:cs="Arial Narrow"/>
          <w:sz w:val="22"/>
          <w:szCs w:val="22"/>
          <w:lang w:val="sr-Cyrl-CS"/>
        </w:rPr>
        <w:t>č</w:t>
      </w:r>
      <w:r w:rsidRPr="002B6794">
        <w:rPr>
          <w:rFonts w:ascii="Arial Narrow" w:hAnsi="Arial Narrow" w:cs="Arial Narrow"/>
          <w:sz w:val="22"/>
          <w:szCs w:val="22"/>
        </w:rPr>
        <w:t>aja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primenu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elemenata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kriterijuma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rangiranje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ilac</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uvati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poslovnu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tajnu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imena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isteka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predvi</w:t>
      </w:r>
      <w:r w:rsidRPr="002B6794">
        <w:rPr>
          <w:rFonts w:ascii="Arial Narrow" w:hAnsi="Arial Narrow" w:cs="Arial Narrow"/>
          <w:sz w:val="22"/>
          <w:szCs w:val="22"/>
          <w:lang w:val="sr-Cyrl-CS"/>
        </w:rPr>
        <w:t>đ</w:t>
      </w:r>
      <w:r w:rsidRPr="002B6794">
        <w:rPr>
          <w:rFonts w:ascii="Arial Narrow" w:hAnsi="Arial Narrow" w:cs="Arial Narrow"/>
          <w:sz w:val="22"/>
          <w:szCs w:val="22"/>
        </w:rPr>
        <w:t>enog</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otvaranje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sz w:val="22"/>
          <w:szCs w:val="22"/>
          <w:lang w:val="sr-Cyrl-CS"/>
        </w:rPr>
        <w:t xml:space="preserve">5. </w:t>
      </w:r>
      <w:r w:rsidRPr="002B6794">
        <w:rPr>
          <w:rFonts w:ascii="Arial Narrow" w:hAnsi="Arial Narrow" w:cs="Arial Narrow"/>
          <w:sz w:val="22"/>
          <w:szCs w:val="22"/>
        </w:rPr>
        <w:t>Podaci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ilac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opravdano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ozna</w:t>
      </w:r>
      <w:r w:rsidRPr="002B6794">
        <w:rPr>
          <w:rFonts w:ascii="Arial Narrow" w:hAnsi="Arial Narrow" w:cs="Arial Narrow"/>
          <w:sz w:val="22"/>
          <w:szCs w:val="22"/>
          <w:lang w:val="sr-Cyrl-CS"/>
        </w:rPr>
        <w:t>č</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poverljive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kori</w:t>
      </w:r>
      <w:r w:rsidRPr="002B6794">
        <w:rPr>
          <w:rFonts w:ascii="Arial Narrow" w:hAnsi="Arial Narrow" w:cs="Arial Narrow"/>
          <w:sz w:val="22"/>
          <w:szCs w:val="22"/>
          <w:lang w:val="sr-Cyrl-CS"/>
        </w:rPr>
        <w:t>šć</w:t>
      </w:r>
      <w:r w:rsidRPr="002B6794">
        <w:rPr>
          <w:rFonts w:ascii="Arial Narrow" w:hAnsi="Arial Narrow" w:cs="Arial Narrow"/>
          <w:sz w:val="22"/>
          <w:szCs w:val="22"/>
        </w:rPr>
        <w:t>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samo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predmetnoj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dostupni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nikom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izvan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kruga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lica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budu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uklju</w:t>
      </w:r>
      <w:r w:rsidRPr="002B6794">
        <w:rPr>
          <w:rFonts w:ascii="Arial Narrow" w:hAnsi="Arial Narrow" w:cs="Arial Narrow"/>
          <w:sz w:val="22"/>
          <w:szCs w:val="22"/>
          <w:lang w:val="sr-Cyrl-CS"/>
        </w:rPr>
        <w:t>č</w:t>
      </w:r>
      <w:r w:rsidRPr="002B6794">
        <w:rPr>
          <w:rFonts w:ascii="Arial Narrow" w:hAnsi="Arial Narrow" w:cs="Arial Narrow"/>
          <w:sz w:val="22"/>
          <w:szCs w:val="22"/>
        </w:rPr>
        <w:t>ena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objavljeni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prilikom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otvaranja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daljem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b/>
          <w:bCs/>
          <w:sz w:val="22"/>
          <w:szCs w:val="22"/>
          <w:lang w:val="sr-Latn-CS"/>
        </w:rPr>
        <w:t xml:space="preserve">4.16. </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 xml:space="preserve">DODATNE INFORMACIJE I POJAŠNJENJA </w:t>
      </w:r>
      <w:r w:rsidRPr="002B6794">
        <w:rPr>
          <w:rFonts w:ascii="Arial Narrow" w:hAnsi="Arial Narrow" w:cs="Arial Narrow"/>
          <w:sz w:val="22"/>
          <w:szCs w:val="22"/>
          <w:lang w:val="sr-Latn-CS"/>
        </w:rPr>
        <w:t xml:space="preserve"> </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sz w:val="22"/>
          <w:szCs w:val="22"/>
          <w:lang w:val="sr-Latn-CS"/>
        </w:rPr>
        <w:t>1.</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Zainteresovano lice može, u pisanom obliku, na adresu </w:t>
      </w:r>
      <w:r w:rsidRPr="002B6794">
        <w:rPr>
          <w:rFonts w:ascii="Arial Narrow" w:hAnsi="Arial Narrow" w:cs="Arial Narrow"/>
          <w:sz w:val="22"/>
          <w:szCs w:val="22"/>
          <w:lang w:val="sr-Cyrl-CS"/>
        </w:rPr>
        <w:t>Doma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2</w:t>
      </w:r>
      <w:r w:rsidRPr="002B6794">
        <w:rPr>
          <w:rFonts w:ascii="Arial Narrow" w:hAnsi="Arial Narrow" w:cs="Arial Narrow"/>
          <w:sz w:val="22"/>
          <w:szCs w:val="22"/>
          <w:lang w:val="sr-Latn-CS"/>
        </w:rPr>
        <w:t>43</w:t>
      </w:r>
      <w:r w:rsidRPr="002B6794">
        <w:rPr>
          <w:rFonts w:ascii="Arial Narrow" w:hAnsi="Arial Narrow" w:cs="Arial Narrow"/>
          <w:sz w:val="22"/>
          <w:szCs w:val="22"/>
          <w:lang w:val="sr-Cyrl-CS"/>
        </w:rPr>
        <w:t xml:space="preserve">00 </w:t>
      </w:r>
      <w:r w:rsidRPr="002B6794">
        <w:rPr>
          <w:rFonts w:ascii="Arial Narrow" w:hAnsi="Arial Narrow" w:cs="Arial Narrow"/>
          <w:sz w:val="22"/>
          <w:szCs w:val="22"/>
          <w:lang w:val="sr-Latn-CS"/>
        </w:rPr>
        <w:t xml:space="preserve">Bačka Topola, Svetog Stefana 1, „Pitanja za Komisiju za </w:t>
      </w:r>
      <w:r w:rsidRPr="002B6794">
        <w:rPr>
          <w:rFonts w:ascii="Arial Narrow" w:hAnsi="Arial Narrow" w:cs="Arial Narrow"/>
          <w:b/>
          <w:bCs/>
          <w:sz w:val="22"/>
          <w:szCs w:val="22"/>
          <w:lang w:val="sr-Latn-CS"/>
        </w:rPr>
        <w:t>javnu nabavku dobra</w:t>
      </w:r>
      <w:r w:rsidRPr="002B6794">
        <w:rPr>
          <w:rFonts w:ascii="Arial Narrow" w:hAnsi="Arial Narrow" w:cs="Arial Narrow"/>
          <w:sz w:val="22"/>
          <w:szCs w:val="22"/>
          <w:lang w:val="sr-Cyrl-CS"/>
        </w:rPr>
        <w:t xml:space="preserve"> </w:t>
      </w:r>
      <w:r w:rsidRPr="002B6794">
        <w:rPr>
          <w:rFonts w:ascii="Arial Narrow" w:hAnsi="Arial Narrow" w:cs="Arial Narrow"/>
          <w:b/>
          <w:sz w:val="22"/>
          <w:szCs w:val="22"/>
          <w:lang w:val="sr-Cyrl-CS"/>
        </w:rPr>
        <w:t>Nabavka</w:t>
      </w:r>
      <w:r w:rsidRPr="002B6794">
        <w:rPr>
          <w:rFonts w:ascii="Arial Narrow" w:hAnsi="Arial Narrow" w:cs="Arial Narrow"/>
          <w:sz w:val="22"/>
          <w:szCs w:val="22"/>
          <w:lang w:val="sr-Cyrl-CS"/>
        </w:rPr>
        <w:t xml:space="preserve"> </w:t>
      </w:r>
      <w:r w:rsidRPr="002B6794">
        <w:rPr>
          <w:rFonts w:ascii="Arial Narrow" w:hAnsi="Arial Narrow" w:cs="Arial Narrow"/>
          <w:b/>
          <w:bCs/>
          <w:sz w:val="22"/>
          <w:szCs w:val="22"/>
          <w:lang w:val="sr-Latn-CS"/>
        </w:rPr>
        <w:t xml:space="preserve">evro premium BMB 95 i evro dizela,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JN br.</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4</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9</w:t>
      </w:r>
      <w:r w:rsidRPr="002B6794">
        <w:rPr>
          <w:rFonts w:ascii="Arial Narrow" w:hAnsi="Arial Narrow" w:cs="Arial Narrow"/>
          <w:sz w:val="22"/>
          <w:szCs w:val="22"/>
          <w:lang w:val="sr-Latn-CS"/>
        </w:rPr>
        <w:t xml:space="preserve"> OP</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ili na e-mail:</w:t>
      </w:r>
      <w:r w:rsidRPr="002B6794">
        <w:rPr>
          <w:rFonts w:ascii="Arial Narrow" w:hAnsi="Arial Narrow" w:cs="Arial Narrow"/>
          <w:sz w:val="22"/>
          <w:szCs w:val="22"/>
          <w:lang w:val="sr-Cyrl-CS"/>
        </w:rPr>
        <w:t xml:space="preserve"> </w:t>
      </w:r>
      <w:hyperlink r:id="rId12" w:history="1">
        <w:r w:rsidRPr="002B6794">
          <w:rPr>
            <w:rStyle w:val="Hyperlink"/>
            <w:rFonts w:ascii="Arial Narrow" w:hAnsi="Arial Narrow" w:cs="Arial Narrow"/>
            <w:sz w:val="22"/>
            <w:szCs w:val="22"/>
            <w:lang w:val="sr-Latn-CS"/>
          </w:rPr>
          <w:t>jndzbt@stcable.net</w:t>
        </w:r>
      </w:hyperlink>
      <w:r w:rsidRPr="002B6794">
        <w:rPr>
          <w:rFonts w:ascii="Arial Narrow" w:hAnsi="Arial Narrow" w:cs="Arial Narrow"/>
          <w:sz w:val="22"/>
          <w:szCs w:val="22"/>
          <w:lang w:val="sr-Latn-CS"/>
        </w:rPr>
        <w:t xml:space="preserve">, </w:t>
      </w:r>
      <w:hyperlink r:id="rId13" w:history="1">
        <w:r w:rsidRPr="002B6794">
          <w:rPr>
            <w:rStyle w:val="Hyperlink"/>
            <w:rFonts w:ascii="Arial Narrow" w:hAnsi="Arial Narrow" w:cs="Arial Narrow"/>
            <w:sz w:val="22"/>
            <w:szCs w:val="22"/>
            <w:lang w:val="sr-Latn-CS"/>
          </w:rPr>
          <w:t>jndzbt@gmail.com</w:t>
        </w:r>
      </w:hyperlink>
      <w:r w:rsidRPr="002B6794">
        <w:rPr>
          <w:rFonts w:ascii="Arial Narrow" w:hAnsi="Arial Narrow" w:cs="Arial Narrow"/>
          <w:sz w:val="22"/>
          <w:szCs w:val="22"/>
          <w:lang w:val="sr-Latn-CS"/>
        </w:rPr>
        <w:t xml:space="preserve"> tražiti dodatne informacije ili pojašnjenja u vezi sa pripremanjem ponude najkasnije 5 dana pre isteka roka za podnošenje ponuda, a </w:t>
      </w: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Bačka Topola će na zahtev  odgovoriti u roku od 3 dana od dana prijema  i tu informaciju objaviti na Portalu javnih nabavki i na svojoj internet stranici.</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Ako </w:t>
      </w: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Bačka Topola izmeni ili dopuni konkursnu dokumentaciju 8 ili manje dana pre isteka roka za podnošenje ponuda, dužan je da produži rok za podnošenje ponuda i da objavi obaveštenje o produženju roka za podnošenje ponuda na Portalu javnih nabavki i na svojoj internet stranici. Komunikacija u vezi sa dodatnim informacijama, pojašnjenima i odgovorima vrši se pisanim putem, odnosno putem pošte, elektronske pošte ili faksom.</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Traženje dodatnih informacija i pojašnjenja telefonom </w:t>
      </w:r>
      <w:r w:rsidRPr="002B6794">
        <w:rPr>
          <w:rFonts w:ascii="Arial Narrow" w:hAnsi="Arial Narrow" w:cs="Arial Narrow"/>
          <w:sz w:val="22"/>
          <w:szCs w:val="22"/>
          <w:u w:val="single"/>
        </w:rPr>
        <w:t>nije</w:t>
      </w:r>
      <w:r w:rsidRPr="002B6794">
        <w:rPr>
          <w:rFonts w:ascii="Arial Narrow" w:hAnsi="Arial Narrow" w:cs="Arial Narrow"/>
          <w:sz w:val="22"/>
          <w:szCs w:val="22"/>
        </w:rPr>
        <w:t xml:space="preserve"> dozvoljeno.</w:t>
      </w: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w:b/>
          <w:bCs/>
          <w:sz w:val="22"/>
          <w:szCs w:val="22"/>
          <w:lang w:val="sr-Latn-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.17.  DODATNA OBJAŠNJENJA, KONTROLA I DOPUŠTENE ISPRAVKE</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lastRenderedPageBreak/>
        <w:t>1.</w:t>
      </w:r>
      <w:r w:rsidRPr="002B6794">
        <w:rPr>
          <w:rFonts w:ascii="Arial Narrow" w:hAnsi="Arial Narrow" w:cs="Arial Narrow"/>
          <w:sz w:val="22"/>
          <w:szCs w:val="22"/>
          <w:lang w:val="sr-Cyrl-CS"/>
        </w:rPr>
        <w:t xml:space="preserve"> Dom zdravlja „</w:t>
      </w:r>
      <w:r w:rsidRPr="002B6794">
        <w:rPr>
          <w:rFonts w:ascii="Arial Narrow" w:hAnsi="Arial Narrow" w:cs="Arial Narrow"/>
          <w:sz w:val="22"/>
          <w:szCs w:val="22"/>
        </w:rPr>
        <w:t>Dr Janoš Had</w:t>
      </w:r>
      <w:r w:rsidRPr="002B6794">
        <w:rPr>
          <w:rFonts w:ascii="Arial Narrow" w:hAnsi="Arial Narrow" w:cs="Arial Narrow"/>
          <w:sz w:val="22"/>
          <w:szCs w:val="22"/>
          <w:lang w:val="sr-Latn-CS"/>
        </w:rPr>
        <w:t>ži</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w:t>
      </w:r>
      <w:r w:rsidRPr="002B6794">
        <w:rPr>
          <w:rFonts w:ascii="Arial Narrow" w:hAnsi="Arial Narrow" w:cs="Arial Narrow"/>
          <w:sz w:val="22"/>
          <w:szCs w:val="22"/>
          <w:lang w:val="sr-Latn-CS"/>
        </w:rPr>
        <w:t xml:space="preserve">Bačka Topola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može, posle otvaranja ponuda, da u pismenom obliku zahteva od ponuđača dodatna objašnjenja koja će pomoći pri pregledu, vrednovanju i upoređivanju ponuda, a može i da vrši kontrolu (uvid) kod ponuđača, (član 93. ZJN).</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Naručilac može uz saglasnost ponuđača, da izvrši ispravke računskih grešaka uočenih prilikom razmatranja ponude po okončanom postupku otvaranja.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3.</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 slučaju razlike između jedinične i ukupne cene, merodavna je jedinična cena.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4.</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Ako se ponuđač ne saglasi sa ispravkom računskih grešaka,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naručilac će njegovu ponudu odbiti kao neprihvatljivu.</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 xml:space="preserve">.18.  RAZLOZI </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 ODBIJANJE PONUDE</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rPr>
        <w:t>1.</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 će biti odbijena ako je neblagovremena, neprihvatljiva ili neodgovarajuća, ako ne odgovara svim obaveznim zahtevima iz konkursne dokumentacije.</w:t>
      </w:r>
    </w:p>
    <w:p w:rsidR="003C0CF0" w:rsidRPr="002B6794" w:rsidRDefault="003C0CF0" w:rsidP="003C0CF0">
      <w:pPr>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b/>
          <w:bCs/>
          <w:sz w:val="22"/>
          <w:szCs w:val="22"/>
          <w:lang w:val="sr-Latn-CS"/>
        </w:rPr>
        <w:t>4.19.  KRITERIJUMI ZA DODELU UGOVORA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BačkaTopola će dodeliti ugovor</w:t>
      </w:r>
      <w:r w:rsidRPr="002B6794">
        <w:rPr>
          <w:rFonts w:ascii="Arial Narrow" w:hAnsi="Arial Narrow" w:cs="Arial Narrow"/>
          <w:sz w:val="22"/>
          <w:szCs w:val="22"/>
          <w:lang w:val="sr-Cyrl-CS"/>
        </w:rPr>
        <w:t xml:space="preserve"> primenom kriterijuma </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najniža ponuđena cena</w:t>
      </w:r>
      <w:r w:rsidRPr="002B6794">
        <w:rPr>
          <w:rFonts w:ascii="Arial Narrow" w:hAnsi="Arial Narrow" w:cs="Arial Narrow"/>
          <w:b/>
          <w:bCs/>
          <w:sz w:val="22"/>
          <w:szCs w:val="22"/>
          <w:lang w:val="sr-Cyrl-CS"/>
        </w:rPr>
        <w:t>“.</w:t>
      </w:r>
      <w:r w:rsidRPr="002B6794">
        <w:rPr>
          <w:rFonts w:ascii="Arial Narrow" w:hAnsi="Arial Narrow" w:cs="Arial Narrow"/>
          <w:sz w:val="22"/>
          <w:szCs w:val="22"/>
          <w:lang w:val="sr-Cyrl-CS"/>
        </w:rPr>
        <w:t xml:space="preserve">  </w:t>
      </w:r>
    </w:p>
    <w:p w:rsidR="00C376DC" w:rsidRPr="002B6794" w:rsidRDefault="00C376DC"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 xml:space="preserve">.20. </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DVE ILI VIŠE PONUDA SA IST</w:t>
      </w:r>
      <w:r w:rsidRPr="002B6794">
        <w:rPr>
          <w:rFonts w:ascii="Arial Narrow" w:hAnsi="Arial Narrow" w:cs="Arial Narrow"/>
          <w:b/>
          <w:bCs/>
          <w:sz w:val="22"/>
          <w:szCs w:val="22"/>
          <w:lang w:val="sr-Cyrl-CS"/>
        </w:rPr>
        <w:t>IM BROJEM PONDERA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Ukoliko dve ili više ponuda imaju istu ponuđenu cenu, prednost će se dati ponuđaču 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ponudi duži rok plaćanja.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Ako dva ili više ponuđača ponude isti </w:t>
      </w:r>
      <w:r w:rsidRPr="002B6794">
        <w:rPr>
          <w:rFonts w:ascii="Arial Narrow" w:hAnsi="Arial Narrow" w:cs="Arial Narrow"/>
          <w:sz w:val="22"/>
          <w:szCs w:val="22"/>
          <w:lang w:val="sr-Latn-CS"/>
        </w:rPr>
        <w:t>rok plaćanja</w:t>
      </w:r>
      <w:r w:rsidRPr="002B6794">
        <w:rPr>
          <w:rFonts w:ascii="Arial Narrow" w:hAnsi="Arial Narrow" w:cs="Arial Narrow"/>
          <w:sz w:val="22"/>
          <w:szCs w:val="22"/>
          <w:lang w:val="sr-Cyrl-CS"/>
        </w:rPr>
        <w:t xml:space="preserve">, prednost će se dati ponuđaču koji je dao </w:t>
      </w:r>
      <w:r w:rsidRPr="002B6794">
        <w:rPr>
          <w:rFonts w:ascii="Arial Narrow" w:hAnsi="Arial Narrow" w:cs="Arial Narrow"/>
          <w:sz w:val="22"/>
          <w:szCs w:val="22"/>
          <w:lang w:val="sr-Latn-CS"/>
        </w:rPr>
        <w:t>duži rok važenja ponude.</w:t>
      </w:r>
    </w:p>
    <w:p w:rsidR="003C0CF0" w:rsidRPr="002B6794" w:rsidRDefault="003C0CF0" w:rsidP="003C0CF0">
      <w:pPr>
        <w:ind w:right="-492"/>
        <w:jc w:val="both"/>
        <w:rPr>
          <w:rFonts w:ascii="Arial Narrow" w:hAnsi="Arial Narrow" w:cs="Arial"/>
          <w:sz w:val="22"/>
          <w:szCs w:val="22"/>
          <w:lang w:val="sr-Latn-CS"/>
        </w:rPr>
      </w:pPr>
      <w:r w:rsidRPr="002B6794">
        <w:rPr>
          <w:rFonts w:ascii="Arial Narrow" w:hAnsi="Arial Narrow" w:cs="Arial Narrow"/>
          <w:sz w:val="22"/>
          <w:szCs w:val="22"/>
          <w:lang w:val="sr-Latn-CS"/>
        </w:rPr>
        <w:t>Ukoliko su svi elementi identični, prednost će se dati ponuđaču čija je ponuda prva prispela kod Naručioca.</w:t>
      </w:r>
    </w:p>
    <w:p w:rsidR="003C0CF0" w:rsidRPr="002B6794" w:rsidRDefault="003C0CF0" w:rsidP="003C0CF0">
      <w:pPr>
        <w:ind w:right="-492"/>
        <w:jc w:val="both"/>
        <w:rPr>
          <w:rFonts w:ascii="Arial Narrow" w:hAnsi="Arial Narrow" w:cs="Arial"/>
          <w:color w:val="FF0000"/>
          <w:sz w:val="22"/>
          <w:szCs w:val="22"/>
          <w:lang w:val="sr-Latn-CS"/>
        </w:rPr>
      </w:pPr>
    </w:p>
    <w:p w:rsidR="003C0CF0" w:rsidRPr="002B6794" w:rsidRDefault="003C0CF0" w:rsidP="003C0CF0">
      <w:pPr>
        <w:pStyle w:val="Heading2"/>
        <w:numPr>
          <w:ilvl w:val="0"/>
          <w:numId w:val="0"/>
        </w:numPr>
        <w:spacing w:before="120" w:after="120"/>
        <w:ind w:right="-492"/>
        <w:jc w:val="both"/>
        <w:rPr>
          <w:rFonts w:ascii="Arial Narrow" w:hAnsi="Arial Narrow" w:cs="Arial Narrow"/>
          <w:sz w:val="22"/>
          <w:szCs w:val="22"/>
        </w:rPr>
      </w:pPr>
      <w:r w:rsidRPr="002B6794">
        <w:rPr>
          <w:rFonts w:ascii="Arial Narrow" w:hAnsi="Arial Narrow" w:cs="Arial Narrow"/>
          <w:sz w:val="22"/>
          <w:szCs w:val="22"/>
          <w:lang w:val="sr-Latn-CS"/>
        </w:rPr>
        <w:t>4</w:t>
      </w:r>
      <w:r w:rsidRPr="002B6794">
        <w:rPr>
          <w:rFonts w:ascii="Arial Narrow" w:hAnsi="Arial Narrow" w:cs="Arial Narrow"/>
          <w:sz w:val="22"/>
          <w:szCs w:val="22"/>
        </w:rPr>
        <w:t>.2</w:t>
      </w:r>
      <w:r w:rsidRPr="002B6794">
        <w:rPr>
          <w:rFonts w:ascii="Arial Narrow" w:hAnsi="Arial Narrow" w:cs="Arial Narrow"/>
          <w:sz w:val="22"/>
          <w:szCs w:val="22"/>
          <w:lang w:val="sr-Latn-CS"/>
        </w:rPr>
        <w:t>1</w:t>
      </w:r>
      <w:r w:rsidRPr="002B6794">
        <w:rPr>
          <w:rFonts w:ascii="Arial Narrow" w:hAnsi="Arial Narrow" w:cs="Arial Narrow"/>
          <w:sz w:val="22"/>
          <w:szCs w:val="22"/>
        </w:rPr>
        <w:t>.  POŠTOVANJE VAŽEĆIH PROPISA</w:t>
      </w:r>
    </w:p>
    <w:p w:rsidR="003C0CF0" w:rsidRPr="002B6794" w:rsidRDefault="003C0CF0" w:rsidP="003C0CF0">
      <w:pPr>
        <w:spacing w:before="120" w:after="120"/>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Ponuđač je u obavezi da pri sastavljanju ponude navede da je poštovao obaveze koje proizilaze iz važećih propisa o zaštiti na radu, zapošljavanju i uslovima rada i zaštiti životne sredine (Izjava –</w:t>
      </w:r>
      <w:r w:rsidRPr="002B6794">
        <w:rPr>
          <w:rFonts w:ascii="Arial Narrow" w:hAnsi="Arial Narrow" w:cs="Arial Narrow"/>
          <w:sz w:val="22"/>
          <w:szCs w:val="22"/>
          <w:lang w:val="sr-Cyrl-CS"/>
        </w:rPr>
        <w:t xml:space="preserve"> Obrazac </w:t>
      </w:r>
      <w:r w:rsidRPr="002B6794">
        <w:rPr>
          <w:rFonts w:ascii="Arial Narrow" w:hAnsi="Arial Narrow" w:cs="Arial Narrow"/>
          <w:sz w:val="22"/>
          <w:szCs w:val="22"/>
          <w:lang w:val="sr-Latn-CS"/>
        </w:rPr>
        <w:t>10).</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.2</w:t>
      </w:r>
      <w:r w:rsidRPr="002B6794">
        <w:rPr>
          <w:rFonts w:ascii="Arial Narrow" w:hAnsi="Arial Narrow" w:cs="Arial Narrow"/>
          <w:b/>
          <w:bCs/>
          <w:sz w:val="22"/>
          <w:szCs w:val="22"/>
          <w:lang w:val="sr-Latn-CS"/>
        </w:rPr>
        <w:t>2</w:t>
      </w:r>
      <w:r w:rsidRPr="002B6794">
        <w:rPr>
          <w:rFonts w:ascii="Arial Narrow" w:hAnsi="Arial Narrow" w:cs="Arial Narrow"/>
          <w:b/>
          <w:bCs/>
          <w:sz w:val="22"/>
          <w:szCs w:val="22"/>
          <w:lang w:val="sr-Cyrl-CS"/>
        </w:rPr>
        <w:t>. OBAVEŠTENJE O NAKNADI ZA KORIŠĆENJE PATENTA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Naknadu za korišćenje patenta, kao i odgovornost za povredu zaštićenih prava intelektualne svojine trećih lica snosi ponuđač.</w:t>
      </w: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b/>
          <w:bCs/>
          <w:sz w:val="22"/>
          <w:szCs w:val="22"/>
          <w:lang w:val="sr-Latn-CS"/>
        </w:rPr>
        <w:t xml:space="preserve">4.23. </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ZAHTEV ZA ZAŠTITU PRAVA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1</w:t>
      </w:r>
      <w:r w:rsidRPr="002B6794">
        <w:rPr>
          <w:rFonts w:ascii="Arial Narrow" w:hAnsi="Arial Narrow" w:cs="Arial"/>
          <w:sz w:val="22"/>
          <w:szCs w:val="22"/>
          <w:lang w:val="sr-Cyrl-CS"/>
        </w:rPr>
        <w:t xml:space="preserve">. </w:t>
      </w:r>
      <w:r w:rsidRPr="002B6794">
        <w:rPr>
          <w:rFonts w:ascii="Arial Narrow" w:hAnsi="Arial Narrow" w:cs="Arial"/>
          <w:sz w:val="22"/>
          <w:szCs w:val="22"/>
        </w:rPr>
        <w:t>Zahtev za zaštitu prava može da podnese ponuđač, odnosno zainteresovano lice.</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2</w:t>
      </w:r>
      <w:r w:rsidRPr="002B6794">
        <w:rPr>
          <w:rFonts w:ascii="Arial Narrow" w:hAnsi="Arial Narrow" w:cs="Arial"/>
          <w:sz w:val="22"/>
          <w:szCs w:val="22"/>
          <w:lang w:val="sr-Cyrl-CS"/>
        </w:rPr>
        <w:t xml:space="preserve">. </w:t>
      </w:r>
      <w:r w:rsidRPr="002B6794">
        <w:rPr>
          <w:rFonts w:ascii="Arial Narrow" w:hAnsi="Arial Narrow" w:cs="Arial"/>
          <w:sz w:val="22"/>
          <w:szCs w:val="22"/>
        </w:rPr>
        <w:t>Zahtev za zaštitu prava može se podneti u skladu sa ZJN i u rokovima predviđenim ovim zakonom.</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3</w:t>
      </w:r>
      <w:r w:rsidRPr="002B6794">
        <w:rPr>
          <w:rFonts w:ascii="Arial Narrow" w:hAnsi="Arial Narrow" w:cs="Arial"/>
          <w:sz w:val="22"/>
          <w:szCs w:val="22"/>
          <w:lang w:val="sr-Cyrl-CS"/>
        </w:rPr>
        <w:t>.</w:t>
      </w:r>
      <w:r w:rsidRPr="002B6794">
        <w:rPr>
          <w:rFonts w:ascii="Arial Narrow" w:hAnsi="Arial Narrow" w:cs="Arial"/>
          <w:sz w:val="22"/>
          <w:szCs w:val="22"/>
        </w:rPr>
        <w:t xml:space="preserve"> Zahtev za zaštitu prava podnosi se naručiocu, a kopija se istovremeno predaje Republičkoj komisiji. </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4</w:t>
      </w:r>
      <w:r w:rsidRPr="002B6794">
        <w:rPr>
          <w:rFonts w:ascii="Arial Narrow" w:hAnsi="Arial Narrow" w:cs="Arial"/>
          <w:sz w:val="22"/>
          <w:szCs w:val="22"/>
          <w:lang w:val="sr-Cyrl-CS"/>
        </w:rPr>
        <w:t>.</w:t>
      </w:r>
      <w:r w:rsidRPr="002B6794">
        <w:rPr>
          <w:rFonts w:ascii="Arial Narrow" w:hAnsi="Arial Narrow" w:cs="Arial"/>
          <w:sz w:val="22"/>
          <w:szCs w:val="22"/>
        </w:rPr>
        <w:t xml:space="preserve"> Zahtev se dostavlja neposredno, poštom, elektronskom poštom ili faksom, podnosilac mora imati potvrdu prijema zahteva od strane naručioca, a ukoliko se zahtev dostavlja putem pošte mora se poslati preporučeno sa povratnicom. </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5. 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6.</w:t>
      </w:r>
      <w:r w:rsidRPr="002B6794">
        <w:rPr>
          <w:rFonts w:ascii="Arial Narrow" w:hAnsi="Arial Narrow" w:cs="Arial"/>
          <w:sz w:val="22"/>
          <w:szCs w:val="22"/>
          <w:lang w:val="sr-Cyrl-CS"/>
        </w:rPr>
        <w:t xml:space="preserve"> </w:t>
      </w:r>
      <w:r w:rsidRPr="002B6794">
        <w:rPr>
          <w:rFonts w:ascii="Arial Narrow" w:hAnsi="Arial Narrow" w:cs="Arial"/>
          <w:sz w:val="22"/>
          <w:szCs w:val="22"/>
        </w:rPr>
        <w:t>Posle donošenja odluke o dodeli ugovora i odluke o obustavi postupka, rok za podnošenje zahteva za zaštitu prava je deset dana od dana prijema odluke</w:t>
      </w:r>
      <w:r w:rsidRPr="002B6794">
        <w:rPr>
          <w:rFonts w:ascii="Arial Narrow" w:hAnsi="Arial Narrow" w:cs="Arial"/>
          <w:sz w:val="22"/>
          <w:szCs w:val="22"/>
          <w:lang w:val="sr-Cyrl-CS"/>
        </w:rPr>
        <w:t>.</w:t>
      </w:r>
      <w:r w:rsidRPr="002B6794">
        <w:rPr>
          <w:rFonts w:ascii="Arial Narrow" w:hAnsi="Arial Narrow" w:cs="Arial"/>
          <w:sz w:val="22"/>
          <w:szCs w:val="22"/>
        </w:rPr>
        <w:t xml:space="preserve"> </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7.</w:t>
      </w:r>
      <w:r w:rsidRPr="002B6794">
        <w:rPr>
          <w:rFonts w:ascii="Arial Narrow" w:hAnsi="Arial Narrow" w:cs="Arial"/>
          <w:sz w:val="22"/>
          <w:szCs w:val="22"/>
          <w:lang w:val="sr-Cyrl-CS"/>
        </w:rPr>
        <w:t xml:space="preserve"> </w:t>
      </w:r>
      <w:r w:rsidRPr="002B6794">
        <w:rPr>
          <w:rFonts w:ascii="Arial Narrow" w:hAnsi="Arial Narrow" w:cs="Arial"/>
          <w:sz w:val="22"/>
          <w:szCs w:val="22"/>
        </w:rPr>
        <w:t>Zahtevom za zaštitu prava ne mogu se osporavati radnje naručioca preduzete u postupku javne nabavke ako su podnosiocu zahteva bili ili mogli biti poznati razlozi za njegovo podnošenje pre isteka roka za podnošenje zahteva iz tačke 5, a podnosilac zahteva ga nije podneo pre isteka tog roka.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8.</w:t>
      </w:r>
      <w:r w:rsidRPr="002B6794">
        <w:rPr>
          <w:rFonts w:ascii="Arial Narrow" w:hAnsi="Arial Narrow" w:cs="Arial"/>
          <w:sz w:val="22"/>
          <w:szCs w:val="22"/>
          <w:lang w:val="sr-Cyrl-CS"/>
        </w:rPr>
        <w:t xml:space="preserve"> </w:t>
      </w:r>
      <w:r w:rsidRPr="002B6794">
        <w:rPr>
          <w:rFonts w:ascii="Arial Narrow" w:hAnsi="Arial Narrow" w:cs="Arial"/>
          <w:sz w:val="22"/>
          <w:szCs w:val="22"/>
        </w:rPr>
        <w:t>Ako je u istom postupku javne nabavke ponovo podnet zahtev za zaštitu prava od strane istog podnosioca zahteva, u tom zahtevu se ne mogu osporavati radnje naručioca za koje je podnosilac zahteva znao ili mogao znati prilikom podnošenja prethodnog zahteva.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9.</w:t>
      </w:r>
      <w:r w:rsidRPr="002B6794">
        <w:rPr>
          <w:rFonts w:ascii="Arial Narrow" w:hAnsi="Arial Narrow" w:cs="Arial"/>
          <w:sz w:val="22"/>
          <w:szCs w:val="22"/>
          <w:lang w:val="sr-Cyrl-CS"/>
        </w:rPr>
        <w:t xml:space="preserve"> </w:t>
      </w:r>
      <w:r w:rsidRPr="002B6794">
        <w:rPr>
          <w:rFonts w:ascii="Arial Narrow" w:hAnsi="Arial Narrow" w:cs="Arial"/>
          <w:sz w:val="22"/>
          <w:szCs w:val="22"/>
        </w:rPr>
        <w:t>O podnetom zahtevu za zaštitu prava naručilac obaveštava sve učesnike u postupku javne nabavke, odnosno objavljuje obaveštenje o podnetom zahtevu na Portalu javnih nabavki, najkasnije u roku od dva dana od dana prijema zahteva za zaštitu prava.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10.</w:t>
      </w:r>
      <w:r w:rsidRPr="002B6794">
        <w:rPr>
          <w:rFonts w:ascii="Arial Narrow" w:hAnsi="Arial Narrow" w:cs="Arial"/>
          <w:sz w:val="22"/>
          <w:szCs w:val="22"/>
          <w:lang w:val="sr-Cyrl-CS"/>
        </w:rPr>
        <w:t xml:space="preserve"> </w:t>
      </w:r>
      <w:r w:rsidRPr="002B6794">
        <w:rPr>
          <w:rFonts w:ascii="Arial Narrow" w:hAnsi="Arial Narrow" w:cs="Arial"/>
          <w:sz w:val="22"/>
          <w:szCs w:val="22"/>
        </w:rPr>
        <w:t xml:space="preserve">Podnosilac zahteva za zaštitu prava dužan je da na račun budžeta Republike Srbije (broj računa: </w:t>
      </w:r>
      <w:r w:rsidRPr="002B6794">
        <w:rPr>
          <w:rFonts w:ascii="Arial Narrow" w:hAnsi="Arial Narrow" w:cs="Arial Narrow"/>
          <w:sz w:val="22"/>
          <w:szCs w:val="22"/>
        </w:rPr>
        <w:t>840-742221843-57, šifra plaćanja 153, poziv na broj 97 50-016,</w:t>
      </w:r>
      <w:r w:rsidRPr="002B6794">
        <w:rPr>
          <w:rFonts w:ascii="Arial Narrow" w:hAnsi="Arial Narrow" w:cs="Arial"/>
          <w:sz w:val="22"/>
          <w:szCs w:val="22"/>
        </w:rPr>
        <w:t xml:space="preserve"> svrha uplate: </w:t>
      </w:r>
      <w:r w:rsidRPr="002B6794">
        <w:rPr>
          <w:rFonts w:ascii="Arial Narrow" w:hAnsi="Arial Narrow" w:cs="Arial"/>
          <w:sz w:val="22"/>
          <w:szCs w:val="22"/>
          <w:lang w:val="sr-Cyrl-CS"/>
        </w:rPr>
        <w:t>R</w:t>
      </w:r>
      <w:r w:rsidRPr="002B6794">
        <w:rPr>
          <w:rFonts w:ascii="Arial Narrow" w:hAnsi="Arial Narrow" w:cs="Arial"/>
          <w:sz w:val="22"/>
          <w:szCs w:val="22"/>
        </w:rPr>
        <w:t>epublička administrativna taksa JN 15/18</w:t>
      </w:r>
      <w:r w:rsidRPr="002B6794">
        <w:rPr>
          <w:rFonts w:ascii="Arial Narrow" w:hAnsi="Arial Narrow" w:cs="Arial"/>
          <w:sz w:val="22"/>
          <w:szCs w:val="22"/>
          <w:lang w:val="sr-Latn-CS"/>
        </w:rPr>
        <w:t xml:space="preserve"> OP</w:t>
      </w:r>
      <w:r w:rsidRPr="002B6794">
        <w:rPr>
          <w:rFonts w:ascii="Arial Narrow" w:hAnsi="Arial Narrow" w:cs="Arial"/>
          <w:sz w:val="22"/>
          <w:szCs w:val="22"/>
        </w:rPr>
        <w:t xml:space="preserve">, primalac </w:t>
      </w:r>
      <w:r w:rsidRPr="002B6794">
        <w:rPr>
          <w:rFonts w:ascii="Arial Narrow" w:hAnsi="Arial Narrow" w:cs="Arial"/>
          <w:sz w:val="22"/>
          <w:szCs w:val="22"/>
        </w:rPr>
        <w:lastRenderedPageBreak/>
        <w:t xml:space="preserve">uplate: budžet Republike Srbije) uplati taksu u iznosu od </w:t>
      </w:r>
      <w:r w:rsidRPr="002B6794">
        <w:rPr>
          <w:rFonts w:ascii="Arial Narrow" w:hAnsi="Arial Narrow" w:cs="Arial"/>
          <w:sz w:val="22"/>
          <w:szCs w:val="22"/>
          <w:lang w:val="sr-Latn-CS"/>
        </w:rPr>
        <w:t>120</w:t>
      </w:r>
      <w:r w:rsidRPr="002B6794">
        <w:rPr>
          <w:rFonts w:ascii="Arial Narrow" w:hAnsi="Arial Narrow" w:cs="Arial"/>
          <w:sz w:val="22"/>
          <w:szCs w:val="22"/>
        </w:rPr>
        <w:t>.000,00 dinara ukoliko osporava određenu radnju naručioca pre otvaranja ponuda.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Ukoliko podnosilac zahteva osporava odluku o dodeli ugovora taksa je 120.000,00 dinara, odnosno taksa iznosi 0,1% ponuđene cene ponuđača kojem je dodeljen ugovor, ako je ta vrednost veća od 120.000.000,00 dinara.</w:t>
      </w:r>
    </w:p>
    <w:p w:rsidR="003C0CF0" w:rsidRPr="002B6794" w:rsidRDefault="003C0CF0" w:rsidP="003C0CF0">
      <w:pPr>
        <w:ind w:right="-492"/>
        <w:jc w:val="both"/>
        <w:rPr>
          <w:rFonts w:ascii="Arial Narrow" w:hAnsi="Arial Narrow" w:cs="Arial"/>
          <w:sz w:val="22"/>
          <w:szCs w:val="22"/>
        </w:rPr>
      </w:pPr>
      <w:r w:rsidRPr="002B6794">
        <w:rPr>
          <w:rFonts w:ascii="Arial Narrow" w:hAnsi="Arial Narrow" w:cs="Arial"/>
          <w:sz w:val="22"/>
          <w:szCs w:val="22"/>
        </w:rPr>
        <w:t xml:space="preserve">Postupak zaštite prava ponuđača regulisan je odredbama čl.138.-167. ZJN. </w:t>
      </w: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rPr>
        <w:t>.2</w:t>
      </w:r>
      <w:r w:rsidRPr="002B6794">
        <w:rPr>
          <w:rFonts w:ascii="Arial Narrow" w:hAnsi="Arial Narrow" w:cs="Arial Narrow"/>
          <w:b/>
          <w:bCs/>
          <w:sz w:val="22"/>
          <w:szCs w:val="22"/>
          <w:lang w:val="sr-Latn-CS"/>
        </w:rPr>
        <w:t>4</w:t>
      </w:r>
      <w:r w:rsidRPr="002B6794">
        <w:rPr>
          <w:rFonts w:ascii="Arial Narrow" w:hAnsi="Arial Narrow" w:cs="Arial Narrow"/>
          <w:b/>
          <w:bCs/>
          <w:color w:val="0000FF"/>
          <w:sz w:val="22"/>
          <w:szCs w:val="22"/>
        </w:rPr>
        <w:t xml:space="preserve">. </w:t>
      </w:r>
      <w:r w:rsidRPr="002B6794">
        <w:rPr>
          <w:rFonts w:ascii="Arial Narrow" w:hAnsi="Arial Narrow" w:cs="Arial Narrow"/>
          <w:b/>
          <w:bCs/>
          <w:color w:val="0000FF"/>
          <w:sz w:val="22"/>
          <w:szCs w:val="22"/>
          <w:lang w:val="sr-Cyrl-CS"/>
        </w:rPr>
        <w:t xml:space="preserve"> </w:t>
      </w:r>
      <w:r w:rsidRPr="002B6794">
        <w:rPr>
          <w:rFonts w:ascii="Arial Narrow" w:hAnsi="Arial Narrow" w:cs="Arial Narrow"/>
          <w:b/>
          <w:bCs/>
          <w:sz w:val="22"/>
          <w:szCs w:val="22"/>
        </w:rPr>
        <w:t xml:space="preserve">ROK  ZA  ZAKLJUČENJE UGOVORA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1.</w:t>
      </w:r>
      <w:r w:rsidRPr="002B6794">
        <w:rPr>
          <w:rFonts w:ascii="Arial Narrow" w:hAnsi="Arial Narrow" w:cs="Arial Narrow"/>
          <w:sz w:val="22"/>
          <w:szCs w:val="22"/>
          <w:lang w:val="sr-Cyrl-CS"/>
        </w:rPr>
        <w:t xml:space="preserve">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će zaključiti ugovor sa ponuđačem kojem je dodeljen ugovor u roku od osam dana od dana proteka roka za podnošenje zahteva za zaštitu prava. U slučaju da je podneta samo jedna ponuda naručilac može zaključiti ugovor pre isteka roka za podnošenje zahteva za zaštitu prava, (u skladu sa članom 112.stav 2.tačka 5) Zakona.</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2.</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Ako ponuđač kojem je dodeljen ugovor odbije da zaključi ugovor o javnoj nabavci, </w:t>
      </w:r>
      <w:r w:rsidRPr="002B6794">
        <w:rPr>
          <w:rFonts w:ascii="Arial Narrow" w:hAnsi="Arial Narrow" w:cs="Arial Narrow"/>
          <w:sz w:val="22"/>
          <w:szCs w:val="22"/>
          <w:lang w:val="sr-Cyrl-CS"/>
        </w:rPr>
        <w:t>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rPr>
        <w:t xml:space="preserve"> može da zaključi ugovor sa prvim sledećim najpovoljnijim ponuđačem.</w:t>
      </w: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25</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OBUSTAVLJANJE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POSTUPKA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JAVNE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NABAVKE</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1.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Bačka Topola</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osnovu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izve</w:t>
      </w:r>
      <w:r w:rsidRPr="002B6794">
        <w:rPr>
          <w:rFonts w:ascii="Arial Narrow" w:hAnsi="Arial Narrow" w:cs="Arial Narrow"/>
          <w:sz w:val="22"/>
          <w:szCs w:val="22"/>
          <w:lang w:val="sr-Cyrl-CS"/>
        </w:rPr>
        <w:t>š</w:t>
      </w:r>
      <w:r w:rsidRPr="002B6794">
        <w:rPr>
          <w:rFonts w:ascii="Arial Narrow" w:hAnsi="Arial Narrow" w:cs="Arial Narrow"/>
          <w:sz w:val="22"/>
          <w:szCs w:val="22"/>
        </w:rPr>
        <w:t>taja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stru</w:t>
      </w:r>
      <w:r w:rsidRPr="002B6794">
        <w:rPr>
          <w:rFonts w:ascii="Arial Narrow" w:hAnsi="Arial Narrow" w:cs="Arial Narrow"/>
          <w:sz w:val="22"/>
          <w:szCs w:val="22"/>
          <w:lang w:val="sr-Cyrl-CS"/>
        </w:rPr>
        <w:t>č</w:t>
      </w:r>
      <w:r w:rsidRPr="002B6794">
        <w:rPr>
          <w:rFonts w:ascii="Arial Narrow" w:hAnsi="Arial Narrow" w:cs="Arial Narrow"/>
          <w:sz w:val="22"/>
          <w:szCs w:val="22"/>
        </w:rPr>
        <w:t>noj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oceni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skl</w:t>
      </w:r>
      <w:r w:rsidRPr="002B6794">
        <w:rPr>
          <w:rFonts w:ascii="Arial Narrow" w:hAnsi="Arial Narrow" w:cs="Arial Narrow"/>
          <w:sz w:val="22"/>
          <w:szCs w:val="22"/>
          <w:lang w:val="sr-Cyrl-CS"/>
        </w:rPr>
        <w:t>a</w:t>
      </w:r>
      <w:r w:rsidRPr="002B6794">
        <w:rPr>
          <w:rFonts w:ascii="Arial Narrow" w:hAnsi="Arial Narrow" w:cs="Arial Narrow"/>
          <w:sz w:val="22"/>
          <w:szCs w:val="22"/>
        </w:rPr>
        <w:t>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lanom</w:t>
      </w:r>
      <w:r w:rsidRPr="002B6794">
        <w:rPr>
          <w:rFonts w:ascii="Arial Narrow" w:hAnsi="Arial Narrow" w:cs="Arial Narrow"/>
          <w:sz w:val="22"/>
          <w:szCs w:val="22"/>
          <w:lang w:val="sr-Cyrl-CS"/>
        </w:rPr>
        <w:t xml:space="preserve"> 109. </w:t>
      </w:r>
      <w:r w:rsidRPr="002B6794">
        <w:rPr>
          <w:rFonts w:ascii="Arial Narrow" w:hAnsi="Arial Narrow" w:cs="Arial Narrow"/>
          <w:sz w:val="22"/>
          <w:szCs w:val="22"/>
        </w:rPr>
        <w:t>ZJN</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2</w:t>
      </w:r>
      <w:r w:rsidRPr="002B6794">
        <w:rPr>
          <w:rFonts w:ascii="Arial Narrow" w:hAnsi="Arial Narrow" w:cs="Arial Narrow"/>
          <w:sz w:val="22"/>
          <w:szCs w:val="22"/>
          <w:lang w:val="sr-Cyrl-CS"/>
        </w:rPr>
        <w:t>.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Bačka Topola</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ako RFZO, kao telo za centralizovane javne nabavke, sprovede postupak javne nabavke goriva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3</w:t>
      </w:r>
      <w:r w:rsidRPr="002B6794">
        <w:rPr>
          <w:rFonts w:ascii="Arial Narrow" w:hAnsi="Arial Narrow" w:cs="Arial Narrow"/>
          <w:sz w:val="22"/>
          <w:szCs w:val="22"/>
          <w:lang w:val="sr-Cyrl-CS"/>
        </w:rPr>
        <w:t>.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Bačka Topola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objektivnih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dokazivih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razloga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nisu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mogli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predvideti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vreme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pokretanja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onemogu</w:t>
      </w:r>
      <w:r w:rsidRPr="002B6794">
        <w:rPr>
          <w:rFonts w:ascii="Arial Narrow" w:hAnsi="Arial Narrow" w:cs="Arial Narrow"/>
          <w:sz w:val="22"/>
          <w:szCs w:val="22"/>
          <w:lang w:val="sr-Cyrl-CS"/>
        </w:rPr>
        <w:t>ć</w:t>
      </w:r>
      <w:r w:rsidRPr="002B6794">
        <w:rPr>
          <w:rFonts w:ascii="Arial Narrow" w:hAnsi="Arial Narrow" w:cs="Arial Narrow"/>
          <w:sz w:val="22"/>
          <w:szCs w:val="22"/>
        </w:rPr>
        <w:t>avaju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zapo</w:t>
      </w:r>
      <w:r w:rsidRPr="002B6794">
        <w:rPr>
          <w:rFonts w:ascii="Arial Narrow" w:hAnsi="Arial Narrow" w:cs="Arial Narrow"/>
          <w:sz w:val="22"/>
          <w:szCs w:val="22"/>
          <w:lang w:val="sr-Cyrl-CS"/>
        </w:rPr>
        <w:t>č</w:t>
      </w:r>
      <w:r w:rsidRPr="002B6794">
        <w:rPr>
          <w:rFonts w:ascii="Arial Narrow" w:hAnsi="Arial Narrow" w:cs="Arial Narrow"/>
          <w:sz w:val="22"/>
          <w:szCs w:val="22"/>
        </w:rPr>
        <w:t>eti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postupak</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okon</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usled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prestala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potreba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ioca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predmetnom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zbog</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ega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ne</w:t>
      </w:r>
      <w:r w:rsidRPr="002B6794">
        <w:rPr>
          <w:rFonts w:ascii="Arial Narrow" w:hAnsi="Arial Narrow" w:cs="Arial Narrow"/>
          <w:sz w:val="22"/>
          <w:szCs w:val="22"/>
          <w:lang w:val="sr-Cyrl-CS"/>
        </w:rPr>
        <w:t>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ponavljati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iste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bud</w:t>
      </w:r>
      <w:r w:rsidRPr="002B6794">
        <w:rPr>
          <w:rFonts w:ascii="Arial Narrow" w:hAnsi="Arial Narrow" w:cs="Arial Narrow"/>
          <w:sz w:val="22"/>
          <w:szCs w:val="22"/>
          <w:lang w:val="sr-Cyrl-CS"/>
        </w:rPr>
        <w:t>ž</w:t>
      </w:r>
      <w:r w:rsidRPr="002B6794">
        <w:rPr>
          <w:rFonts w:ascii="Arial Narrow" w:hAnsi="Arial Narrow" w:cs="Arial Narrow"/>
          <w:sz w:val="22"/>
          <w:szCs w:val="22"/>
        </w:rPr>
        <w:t>etske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godine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narednih</w:t>
      </w:r>
      <w:r w:rsidRPr="002B6794">
        <w:rPr>
          <w:rFonts w:ascii="Arial Narrow" w:hAnsi="Arial Narrow" w:cs="Arial Narrow"/>
          <w:sz w:val="22"/>
          <w:szCs w:val="22"/>
          <w:lang w:val="sr-Cyrl-CS"/>
        </w:rPr>
        <w:t xml:space="preserve"> š</w:t>
      </w:r>
      <w:r w:rsidRPr="002B6794">
        <w:rPr>
          <w:rFonts w:ascii="Arial Narrow" w:hAnsi="Arial Narrow" w:cs="Arial Narrow"/>
          <w:sz w:val="22"/>
          <w:szCs w:val="22"/>
        </w:rPr>
        <w:t>est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meseci</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4</w:t>
      </w:r>
      <w:r w:rsidRPr="002B6794">
        <w:rPr>
          <w:rFonts w:ascii="Arial Narrow" w:hAnsi="Arial Narrow" w:cs="Arial Narrow"/>
          <w:sz w:val="22"/>
          <w:szCs w:val="22"/>
          <w:lang w:val="sr-Cyrl-CS"/>
        </w:rPr>
        <w:t>.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Ba</w:t>
      </w:r>
      <w:r w:rsidRPr="002B6794">
        <w:rPr>
          <w:rFonts w:ascii="Arial Narrow" w:hAnsi="Arial Narrow" w:cs="Arial Narrow"/>
          <w:sz w:val="22"/>
          <w:szCs w:val="22"/>
          <w:lang w:val="sr-Cyrl-CS"/>
        </w:rPr>
        <w:t>č</w:t>
      </w:r>
      <w:r w:rsidRPr="002B6794">
        <w:rPr>
          <w:rFonts w:ascii="Arial Narrow" w:hAnsi="Arial Narrow" w:cs="Arial Narrow"/>
          <w:sz w:val="22"/>
          <w:szCs w:val="22"/>
        </w:rPr>
        <w:t>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Topola</w:t>
      </w:r>
      <w:r w:rsidRPr="002B6794">
        <w:rPr>
          <w:rFonts w:ascii="Arial Narrow" w:hAnsi="Arial Narrow" w:cs="Arial Narrow"/>
          <w:sz w:val="22"/>
          <w:szCs w:val="22"/>
          <w:lang w:val="sr-Cyrl-CS"/>
        </w:rPr>
        <w:t xml:space="preserve"> ć</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pismeno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obrazlo</w:t>
      </w:r>
      <w:r w:rsidRPr="002B6794">
        <w:rPr>
          <w:rFonts w:ascii="Arial Narrow" w:hAnsi="Arial Narrow" w:cs="Arial Narrow"/>
          <w:sz w:val="22"/>
          <w:szCs w:val="22"/>
          <w:lang w:val="sr-Cyrl-CS"/>
        </w:rPr>
        <w:t>ž</w:t>
      </w:r>
      <w:r w:rsidRPr="002B6794">
        <w:rPr>
          <w:rFonts w:ascii="Arial Narrow" w:hAnsi="Arial Narrow" w:cs="Arial Narrow"/>
          <w:sz w:val="22"/>
          <w:szCs w:val="22"/>
        </w:rPr>
        <w:t>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dostaviti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dono</w:t>
      </w:r>
      <w:r w:rsidRPr="002B6794">
        <w:rPr>
          <w:rFonts w:ascii="Arial Narrow" w:hAnsi="Arial Narrow" w:cs="Arial Narrow"/>
          <w:sz w:val="22"/>
          <w:szCs w:val="22"/>
          <w:lang w:val="sr-Cyrl-CS"/>
        </w:rPr>
        <w:t>š</w:t>
      </w:r>
      <w:r w:rsidRPr="002B6794">
        <w:rPr>
          <w:rFonts w:ascii="Arial Narrow" w:hAnsi="Arial Narrow" w:cs="Arial Narrow"/>
          <w:sz w:val="22"/>
          <w:szCs w:val="22"/>
        </w:rPr>
        <w:t>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odluke</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5</w:t>
      </w:r>
      <w:r w:rsidRPr="002B6794">
        <w:rPr>
          <w:rFonts w:ascii="Arial Narrow" w:hAnsi="Arial Narrow" w:cs="Arial Narrow"/>
          <w:sz w:val="22"/>
          <w:szCs w:val="22"/>
          <w:lang w:val="sr-Cyrl-CS"/>
        </w:rPr>
        <w:t>.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Ba</w:t>
      </w:r>
      <w:r w:rsidRPr="002B6794">
        <w:rPr>
          <w:rFonts w:ascii="Arial Narrow" w:hAnsi="Arial Narrow" w:cs="Arial Narrow"/>
          <w:sz w:val="22"/>
          <w:szCs w:val="22"/>
          <w:lang w:val="sr-Cyrl-CS"/>
        </w:rPr>
        <w:t>č</w:t>
      </w:r>
      <w:r w:rsidRPr="002B6794">
        <w:rPr>
          <w:rFonts w:ascii="Arial Narrow" w:hAnsi="Arial Narrow" w:cs="Arial Narrow"/>
          <w:sz w:val="22"/>
          <w:szCs w:val="22"/>
        </w:rPr>
        <w:t>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Topola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 xml:space="preserve">žan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pet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kona</w:t>
      </w:r>
      <w:r w:rsidRPr="002B6794">
        <w:rPr>
          <w:rFonts w:ascii="Arial Narrow" w:hAnsi="Arial Narrow" w:cs="Arial Narrow"/>
          <w:sz w:val="22"/>
          <w:szCs w:val="22"/>
          <w:lang w:val="sr-Cyrl-CS"/>
        </w:rPr>
        <w:t>č</w:t>
      </w:r>
      <w:r w:rsidRPr="002B6794">
        <w:rPr>
          <w:rFonts w:ascii="Arial Narrow" w:hAnsi="Arial Narrow" w:cs="Arial Narrow"/>
          <w:sz w:val="22"/>
          <w:szCs w:val="22"/>
        </w:rPr>
        <w:t>nosti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objaviti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obave</w:t>
      </w:r>
      <w:r w:rsidRPr="002B6794">
        <w:rPr>
          <w:rFonts w:ascii="Arial Narrow" w:hAnsi="Arial Narrow" w:cs="Arial Narrow"/>
          <w:sz w:val="22"/>
          <w:szCs w:val="22"/>
          <w:lang w:val="sr-Cyrl-CS"/>
        </w:rPr>
        <w:t>š</w:t>
      </w:r>
      <w:r w:rsidRPr="002B6794">
        <w:rPr>
          <w:rFonts w:ascii="Arial Narrow" w:hAnsi="Arial Narrow" w:cs="Arial Narrow"/>
          <w:sz w:val="22"/>
          <w:szCs w:val="22"/>
        </w:rPr>
        <w:t>tenje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Portalu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javnih</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internet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stranici</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Latn-CS"/>
        </w:rPr>
        <w:t>6.</w:t>
      </w:r>
      <w:r w:rsidRPr="002B6794">
        <w:rPr>
          <w:rFonts w:ascii="Arial Narrow" w:hAnsi="Arial Narrow" w:cs="Arial Narrow"/>
          <w:sz w:val="22"/>
          <w:szCs w:val="22"/>
          <w:lang w:val="sr-Cyrl-CS"/>
        </w:rPr>
        <w:t xml:space="preserve"> Dom zdravlja „</w:t>
      </w:r>
      <w:r w:rsidRPr="002B6794">
        <w:rPr>
          <w:rFonts w:ascii="Arial Narrow" w:hAnsi="Arial Narrow" w:cs="Arial Narrow"/>
          <w:sz w:val="22"/>
          <w:szCs w:val="22"/>
          <w:lang w:val="sr-Latn-CS"/>
        </w:rPr>
        <w:t>Dr Janoš Hadži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Ba</w:t>
      </w:r>
      <w:r w:rsidRPr="002B6794">
        <w:rPr>
          <w:rFonts w:ascii="Arial Narrow" w:hAnsi="Arial Narrow" w:cs="Arial Narrow"/>
          <w:sz w:val="22"/>
          <w:szCs w:val="22"/>
          <w:lang w:val="sr-Cyrl-CS"/>
        </w:rPr>
        <w:t>č</w:t>
      </w:r>
      <w:r w:rsidRPr="002B6794">
        <w:rPr>
          <w:rFonts w:ascii="Arial Narrow" w:hAnsi="Arial Narrow" w:cs="Arial Narrow"/>
          <w:sz w:val="22"/>
          <w:szCs w:val="22"/>
        </w:rPr>
        <w:t>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Topola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 xml:space="preserve">žan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odluci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w:t>
      </w:r>
      <w:r w:rsidRPr="002B6794">
        <w:rPr>
          <w:rFonts w:ascii="Arial Narrow" w:hAnsi="Arial Narrow" w:cs="Arial Narrow"/>
          <w:sz w:val="22"/>
          <w:szCs w:val="22"/>
          <w:lang w:val="sr-Cyrl-CS"/>
        </w:rPr>
        <w:t>č</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kovima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pripremanja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lana</w:t>
      </w:r>
      <w:r w:rsidRPr="002B6794">
        <w:rPr>
          <w:rFonts w:ascii="Arial Narrow" w:hAnsi="Arial Narrow" w:cs="Arial Narrow"/>
          <w:sz w:val="22"/>
          <w:szCs w:val="22"/>
          <w:lang w:val="sr-Cyrl-CS"/>
        </w:rPr>
        <w:t xml:space="preserve"> 88. </w:t>
      </w:r>
      <w:r w:rsidRPr="002B6794">
        <w:rPr>
          <w:rFonts w:ascii="Arial Narrow" w:hAnsi="Arial Narrow" w:cs="Arial Narrow"/>
          <w:sz w:val="22"/>
          <w:szCs w:val="22"/>
        </w:rPr>
        <w:t>st</w:t>
      </w:r>
      <w:r w:rsidRPr="002B6794">
        <w:rPr>
          <w:rFonts w:ascii="Arial Narrow" w:hAnsi="Arial Narrow" w:cs="Arial Narrow"/>
          <w:sz w:val="22"/>
          <w:szCs w:val="22"/>
          <w:lang w:val="sr-Cyrl-CS"/>
        </w:rPr>
        <w:t xml:space="preserve">. 3. </w:t>
      </w:r>
      <w:r w:rsidRPr="002B6794">
        <w:rPr>
          <w:rFonts w:ascii="Arial Narrow" w:hAnsi="Arial Narrow" w:cs="Arial Narrow"/>
          <w:sz w:val="22"/>
          <w:szCs w:val="22"/>
        </w:rPr>
        <w:t>ZJN</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26</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UVID</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DOKUMENTACIJU</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1.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ima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pravo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izvr</w:t>
      </w:r>
      <w:r w:rsidRPr="002B6794">
        <w:rPr>
          <w:rFonts w:ascii="Arial Narrow" w:hAnsi="Arial Narrow" w:cs="Arial Narrow"/>
          <w:sz w:val="22"/>
          <w:szCs w:val="22"/>
          <w:lang w:val="sr-Cyrl-CS"/>
        </w:rPr>
        <w:t>š</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uvid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sprovedenom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posle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dono</w:t>
      </w:r>
      <w:r w:rsidRPr="002B6794">
        <w:rPr>
          <w:rFonts w:ascii="Arial Narrow" w:hAnsi="Arial Narrow" w:cs="Arial Narrow"/>
          <w:sz w:val="22"/>
          <w:szCs w:val="22"/>
          <w:lang w:val="sr-Cyrl-CS"/>
        </w:rPr>
        <w:t>š</w:t>
      </w:r>
      <w:r w:rsidRPr="002B6794">
        <w:rPr>
          <w:rFonts w:ascii="Arial Narrow" w:hAnsi="Arial Narrow" w:cs="Arial Narrow"/>
          <w:sz w:val="22"/>
          <w:szCs w:val="22"/>
        </w:rPr>
        <w:t>enja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dodeli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ugovora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odluke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obustavi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emu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w:t>
      </w:r>
      <w:r w:rsidRPr="002B6794">
        <w:rPr>
          <w:rFonts w:ascii="Arial Narrow" w:hAnsi="Arial Narrow" w:cs="Arial Narrow"/>
          <w:sz w:val="22"/>
          <w:szCs w:val="22"/>
          <w:lang w:val="sr-Cyrl-CS"/>
        </w:rPr>
        <w:t>ž</w:t>
      </w:r>
      <w:r w:rsidRPr="002B6794">
        <w:rPr>
          <w:rFonts w:ascii="Arial Narrow" w:hAnsi="Arial Narrow" w:cs="Arial Narrow"/>
          <w:sz w:val="22"/>
          <w:szCs w:val="22"/>
        </w:rPr>
        <w:t>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pismeni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zahtev</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iocu</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2. </w:t>
      </w:r>
      <w:r w:rsidRPr="002B6794">
        <w:rPr>
          <w:rFonts w:ascii="Arial Narrow" w:hAnsi="Arial Narrow" w:cs="Arial Narrow"/>
          <w:sz w:val="22"/>
          <w:szCs w:val="22"/>
        </w:rPr>
        <w:t>Naru</w:t>
      </w:r>
      <w:r w:rsidRPr="002B6794">
        <w:rPr>
          <w:rFonts w:ascii="Arial Narrow" w:hAnsi="Arial Narrow" w:cs="Arial Narrow"/>
          <w:sz w:val="22"/>
          <w:szCs w:val="22"/>
          <w:lang w:val="sr-Cyrl-CS"/>
        </w:rPr>
        <w:t>č</w:t>
      </w:r>
      <w:r w:rsidRPr="002B6794">
        <w:rPr>
          <w:rFonts w:ascii="Arial Narrow" w:hAnsi="Arial Narrow" w:cs="Arial Narrow"/>
          <w:sz w:val="22"/>
          <w:szCs w:val="22"/>
        </w:rPr>
        <w:t>ilac</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du</w:t>
      </w:r>
      <w:r w:rsidRPr="002B6794">
        <w:rPr>
          <w:rFonts w:ascii="Arial Narrow" w:hAnsi="Arial Narrow" w:cs="Arial Narrow"/>
          <w:sz w:val="22"/>
          <w:szCs w:val="22"/>
          <w:lang w:val="sr-Cyrl-CS"/>
        </w:rPr>
        <w:t>ž</w:t>
      </w:r>
      <w:r w:rsidRPr="002B6794">
        <w:rPr>
          <w:rFonts w:ascii="Arial Narrow" w:hAnsi="Arial Narrow" w:cs="Arial Narrow"/>
          <w:sz w:val="22"/>
          <w:szCs w:val="22"/>
        </w:rPr>
        <w:t>an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licu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stava</w:t>
      </w:r>
      <w:r w:rsidRPr="002B6794">
        <w:rPr>
          <w:rFonts w:ascii="Arial Narrow" w:hAnsi="Arial Narrow" w:cs="Arial Narrow"/>
          <w:sz w:val="22"/>
          <w:szCs w:val="22"/>
          <w:lang w:val="sr-Cyrl-CS"/>
        </w:rPr>
        <w:t xml:space="preserve"> 1. </w:t>
      </w:r>
      <w:r w:rsidRPr="002B6794">
        <w:rPr>
          <w:rFonts w:ascii="Arial Narrow" w:hAnsi="Arial Narrow" w:cs="Arial Narrow"/>
          <w:sz w:val="22"/>
          <w:szCs w:val="22"/>
        </w:rPr>
        <w:t>ovog</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omogu</w:t>
      </w:r>
      <w:r w:rsidRPr="002B6794">
        <w:rPr>
          <w:rFonts w:ascii="Arial Narrow" w:hAnsi="Arial Narrow" w:cs="Arial Narrow"/>
          <w:sz w:val="22"/>
          <w:szCs w:val="22"/>
          <w:lang w:val="sr-Cyrl-CS"/>
        </w:rPr>
        <w:t>ć</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uvid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kopiranje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dokumentacije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postupka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tro</w:t>
      </w:r>
      <w:r w:rsidRPr="002B6794">
        <w:rPr>
          <w:rFonts w:ascii="Arial Narrow" w:hAnsi="Arial Narrow" w:cs="Arial Narrow"/>
          <w:sz w:val="22"/>
          <w:szCs w:val="22"/>
          <w:lang w:val="sr-Cyrl-CS"/>
        </w:rPr>
        <w:t>š</w:t>
      </w:r>
      <w:r w:rsidRPr="002B6794">
        <w:rPr>
          <w:rFonts w:ascii="Arial Narrow" w:hAnsi="Arial Narrow" w:cs="Arial Narrow"/>
          <w:sz w:val="22"/>
          <w:szCs w:val="22"/>
        </w:rPr>
        <w:t>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podnosioca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zahteva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roku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prijema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pisanog</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zahteva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uz</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obavezu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za</w:t>
      </w:r>
      <w:r w:rsidRPr="002B6794">
        <w:rPr>
          <w:rFonts w:ascii="Arial Narrow" w:hAnsi="Arial Narrow" w:cs="Arial Narrow"/>
          <w:sz w:val="22"/>
          <w:szCs w:val="22"/>
          <w:lang w:val="sr-Cyrl-CS"/>
        </w:rPr>
        <w:t>š</w:t>
      </w:r>
      <w:r w:rsidRPr="002B6794">
        <w:rPr>
          <w:rFonts w:ascii="Arial Narrow" w:hAnsi="Arial Narrow" w:cs="Arial Narrow"/>
          <w:sz w:val="22"/>
          <w:szCs w:val="22"/>
        </w:rPr>
        <w:t>titi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podatke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skladu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lanom</w:t>
      </w:r>
      <w:r w:rsidRPr="002B6794">
        <w:rPr>
          <w:rFonts w:ascii="Arial Narrow" w:hAnsi="Arial Narrow" w:cs="Arial Narrow"/>
          <w:sz w:val="22"/>
          <w:szCs w:val="22"/>
          <w:lang w:val="sr-Cyrl-CS"/>
        </w:rPr>
        <w:t xml:space="preserve"> 14. </w:t>
      </w:r>
      <w:r w:rsidRPr="002B6794">
        <w:rPr>
          <w:rFonts w:ascii="Arial Narrow" w:hAnsi="Arial Narrow" w:cs="Arial Narrow"/>
          <w:sz w:val="22"/>
          <w:szCs w:val="22"/>
        </w:rPr>
        <w:t>ZJN</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27</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PREDNOST</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DOMA</w:t>
      </w:r>
      <w:r w:rsidRPr="002B6794">
        <w:rPr>
          <w:rFonts w:ascii="Arial Narrow" w:hAnsi="Arial Narrow" w:cs="Arial Narrow"/>
          <w:b/>
          <w:bCs/>
          <w:sz w:val="22"/>
          <w:szCs w:val="22"/>
          <w:lang w:val="sr-Cyrl-CS"/>
        </w:rPr>
        <w:t>Ć</w:t>
      </w:r>
      <w:r w:rsidRPr="002B6794">
        <w:rPr>
          <w:rFonts w:ascii="Arial Narrow" w:hAnsi="Arial Narrow" w:cs="Arial Narrow"/>
          <w:b/>
          <w:bCs/>
          <w:sz w:val="22"/>
          <w:szCs w:val="22"/>
        </w:rPr>
        <w:t>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w:t>
      </w:r>
      <w:r w:rsidRPr="002B6794">
        <w:rPr>
          <w:rFonts w:ascii="Arial Narrow" w:hAnsi="Arial Narrow" w:cs="Arial Narrow"/>
          <w:b/>
          <w:bCs/>
          <w:sz w:val="22"/>
          <w:szCs w:val="22"/>
          <w:lang w:val="sr-Cyrl-CS"/>
        </w:rPr>
        <w:t>Đ</w:t>
      </w:r>
      <w:r w:rsidRPr="002B6794">
        <w:rPr>
          <w:rFonts w:ascii="Arial Narrow" w:hAnsi="Arial Narrow" w:cs="Arial Narrow"/>
          <w:b/>
          <w:bCs/>
          <w:sz w:val="22"/>
          <w:szCs w:val="22"/>
        </w:rPr>
        <w:t>A</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DOBRA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slu</w:t>
      </w:r>
      <w:r w:rsidRPr="002B6794">
        <w:rPr>
          <w:rFonts w:ascii="Arial Narrow" w:hAnsi="Arial Narrow" w:cs="Arial Narrow"/>
          <w:sz w:val="22"/>
          <w:szCs w:val="22"/>
          <w:lang w:val="sr-Cyrl-CS"/>
        </w:rPr>
        <w:t>č</w:t>
      </w:r>
      <w:r w:rsidRPr="002B6794">
        <w:rPr>
          <w:rFonts w:ascii="Arial Narrow" w:hAnsi="Arial Narrow" w:cs="Arial Narrow"/>
          <w:sz w:val="22"/>
          <w:szCs w:val="22"/>
        </w:rPr>
        <w:t>aju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č </w:t>
      </w:r>
      <w:r w:rsidRPr="002B6794">
        <w:rPr>
          <w:rFonts w:ascii="Arial Narrow" w:hAnsi="Arial Narrow" w:cs="Arial Narrow"/>
          <w:sz w:val="22"/>
          <w:szCs w:val="22"/>
        </w:rPr>
        <w:t>koristi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svoje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pravo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utvr</w:t>
      </w:r>
      <w:r w:rsidRPr="002B6794">
        <w:rPr>
          <w:rFonts w:ascii="Arial Narrow" w:hAnsi="Arial Narrow" w:cs="Arial Narrow"/>
          <w:sz w:val="22"/>
          <w:szCs w:val="22"/>
          <w:lang w:val="sr-Cyrl-CS"/>
        </w:rPr>
        <w:t>đ</w:t>
      </w:r>
      <w:r w:rsidRPr="002B6794">
        <w:rPr>
          <w:rFonts w:ascii="Arial Narrow" w:hAnsi="Arial Narrow" w:cs="Arial Narrow"/>
          <w:sz w:val="22"/>
          <w:szCs w:val="22"/>
        </w:rPr>
        <w:t>eno</w:t>
      </w:r>
      <w:r w:rsidRPr="002B6794">
        <w:rPr>
          <w:rFonts w:ascii="Arial Narrow" w:hAnsi="Arial Narrow" w:cs="Arial Narrow"/>
          <w:sz w:val="22"/>
          <w:szCs w:val="22"/>
          <w:lang w:val="sr-Cyrl-CS"/>
        </w:rPr>
        <w:t xml:space="preserve"> č</w:t>
      </w:r>
      <w:r w:rsidRPr="002B6794">
        <w:rPr>
          <w:rFonts w:ascii="Arial Narrow" w:hAnsi="Arial Narrow" w:cs="Arial Narrow"/>
          <w:sz w:val="22"/>
          <w:szCs w:val="22"/>
        </w:rPr>
        <w:t>lanom</w:t>
      </w:r>
      <w:r w:rsidRPr="002B6794">
        <w:rPr>
          <w:rFonts w:ascii="Arial Narrow" w:hAnsi="Arial Narrow" w:cs="Arial Narrow"/>
          <w:sz w:val="22"/>
          <w:szCs w:val="22"/>
          <w:lang w:val="sr-Cyrl-CS"/>
        </w:rPr>
        <w:t xml:space="preserve"> 86. </w:t>
      </w:r>
      <w:r w:rsidRPr="002B6794">
        <w:rPr>
          <w:rFonts w:ascii="Arial Narrow" w:hAnsi="Arial Narrow" w:cs="Arial Narrow"/>
          <w:sz w:val="22"/>
          <w:szCs w:val="22"/>
        </w:rPr>
        <w:t>Zakona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javnim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nabavkama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odnosno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ukoliko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nudi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dobra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doma</w:t>
      </w:r>
      <w:r w:rsidRPr="002B6794">
        <w:rPr>
          <w:rFonts w:ascii="Arial Narrow" w:hAnsi="Arial Narrow" w:cs="Arial Narrow"/>
          <w:sz w:val="22"/>
          <w:szCs w:val="22"/>
          <w:lang w:val="sr-Cyrl-CS"/>
        </w:rPr>
        <w:t>ć</w:t>
      </w:r>
      <w:r w:rsidRPr="002B6794">
        <w:rPr>
          <w:rFonts w:ascii="Arial Narrow" w:hAnsi="Arial Narrow" w:cs="Arial Narrow"/>
          <w:sz w:val="22"/>
          <w:szCs w:val="22"/>
        </w:rPr>
        <w:t>eg</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porekla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mora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kao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sastavni</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deo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ponude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podnese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Uverenje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doma</w:t>
      </w:r>
      <w:r w:rsidRPr="002B6794">
        <w:rPr>
          <w:rFonts w:ascii="Arial Narrow" w:hAnsi="Arial Narrow" w:cs="Arial Narrow"/>
          <w:sz w:val="22"/>
          <w:szCs w:val="22"/>
          <w:lang w:val="sr-Cyrl-CS"/>
        </w:rPr>
        <w:t>ć</w:t>
      </w:r>
      <w:r w:rsidRPr="002B6794">
        <w:rPr>
          <w:rFonts w:ascii="Arial Narrow" w:hAnsi="Arial Narrow" w:cs="Arial Narrow"/>
          <w:sz w:val="22"/>
          <w:szCs w:val="22"/>
        </w:rPr>
        <w:t>em</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poreklu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dobra</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koje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izdaje</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nadle</w:t>
      </w:r>
      <w:r w:rsidRPr="002B6794">
        <w:rPr>
          <w:rFonts w:ascii="Arial Narrow" w:hAnsi="Arial Narrow" w:cs="Arial Narrow"/>
          <w:sz w:val="22"/>
          <w:szCs w:val="22"/>
          <w:lang w:val="sr-Cyrl-CS"/>
        </w:rPr>
        <w:t>ž</w:t>
      </w:r>
      <w:r w:rsidRPr="002B6794">
        <w:rPr>
          <w:rFonts w:ascii="Arial Narrow" w:hAnsi="Arial Narrow" w:cs="Arial Narrow"/>
          <w:sz w:val="22"/>
          <w:szCs w:val="22"/>
        </w:rPr>
        <w:t>no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ministarstvo</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R</w:t>
      </w:r>
      <w:r w:rsidRPr="002B6794">
        <w:rPr>
          <w:rFonts w:ascii="Arial Narrow" w:hAnsi="Arial Narrow" w:cs="Arial Narrow"/>
          <w:sz w:val="22"/>
          <w:szCs w:val="22"/>
          <w:lang w:val="sr-Cyrl-CS"/>
        </w:rPr>
        <w:t xml:space="preserve">epublike </w:t>
      </w:r>
      <w:r w:rsidRPr="002B6794">
        <w:rPr>
          <w:rFonts w:ascii="Arial Narrow" w:hAnsi="Arial Narrow" w:cs="Arial Narrow"/>
          <w:sz w:val="22"/>
          <w:szCs w:val="22"/>
        </w:rPr>
        <w:t>Srbije</w:t>
      </w:r>
      <w:r w:rsidRPr="002B6794">
        <w:rPr>
          <w:rFonts w:ascii="Arial Narrow" w:hAnsi="Arial Narrow" w:cs="Arial Narrow"/>
          <w:sz w:val="22"/>
          <w:szCs w:val="22"/>
          <w:lang w:val="sr-Cyrl-CS"/>
        </w:rPr>
        <w:t>.</w:t>
      </w: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C376DC" w:rsidRPr="002B6794" w:rsidRDefault="00C376DC" w:rsidP="003C0CF0">
      <w:pPr>
        <w:ind w:right="-492"/>
        <w:jc w:val="right"/>
        <w:rPr>
          <w:rFonts w:ascii="Arial Narrow" w:hAnsi="Arial Narrow" w:cs="Arial Narrow"/>
          <w:b/>
          <w:bCs/>
          <w:sz w:val="22"/>
          <w:szCs w:val="22"/>
          <w:u w:val="single"/>
          <w:lang w:val="sr-Latn-CS"/>
        </w:rPr>
      </w:pPr>
    </w:p>
    <w:p w:rsidR="00C376DC" w:rsidRPr="002B6794" w:rsidRDefault="00C376DC" w:rsidP="003C0CF0">
      <w:pPr>
        <w:ind w:right="-492"/>
        <w:jc w:val="right"/>
        <w:rPr>
          <w:rFonts w:ascii="Arial Narrow" w:hAnsi="Arial Narrow" w:cs="Arial Narrow"/>
          <w:b/>
          <w:bCs/>
          <w:sz w:val="22"/>
          <w:szCs w:val="22"/>
          <w:u w:val="single"/>
          <w:lang w:val="sr-Latn-CS"/>
        </w:rPr>
      </w:pPr>
    </w:p>
    <w:p w:rsidR="00C376DC" w:rsidRPr="002B6794" w:rsidRDefault="00C376DC"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center"/>
        <w:rPr>
          <w:rFonts w:ascii="Arial Narrow" w:hAnsi="Arial Narrow" w:cs="Arial Narrow"/>
          <w:b/>
          <w:bCs/>
          <w:sz w:val="22"/>
          <w:szCs w:val="22"/>
          <w:u w:val="single"/>
          <w:lang w:val="sr-Latn-CS"/>
        </w:rPr>
      </w:pPr>
      <w:r w:rsidRPr="002B6794">
        <w:rPr>
          <w:rFonts w:ascii="Arial Narrow" w:hAnsi="Arial Narrow" w:cs="Arial Narrow"/>
          <w:b/>
          <w:bCs/>
          <w:sz w:val="22"/>
          <w:szCs w:val="22"/>
          <w:u w:val="single"/>
          <w:lang w:val="sr-Latn-CS"/>
        </w:rPr>
        <w:lastRenderedPageBreak/>
        <w:t>5.OBRAZAC STRUKTURE CENE SA UPUTSTVOM KAKO DA SE POPUNI     o</w:t>
      </w:r>
      <w:r w:rsidRPr="002B6794">
        <w:rPr>
          <w:rFonts w:ascii="Arial Narrow" w:hAnsi="Arial Narrow" w:cs="Arial Narrow"/>
          <w:b/>
          <w:bCs/>
          <w:sz w:val="22"/>
          <w:szCs w:val="22"/>
          <w:u w:val="single"/>
          <w:lang w:val="sr-Cyrl-CS"/>
        </w:rPr>
        <w:t xml:space="preserve">brazac br. </w:t>
      </w:r>
      <w:r w:rsidRPr="002B6794">
        <w:rPr>
          <w:rFonts w:ascii="Arial Narrow" w:hAnsi="Arial Narrow" w:cs="Arial Narrow"/>
          <w:b/>
          <w:bCs/>
          <w:sz w:val="22"/>
          <w:szCs w:val="22"/>
          <w:u w:val="single"/>
          <w:lang w:val="sr-Latn-CS"/>
        </w:rPr>
        <w:t>5</w:t>
      </w:r>
    </w:p>
    <w:p w:rsidR="003C0CF0" w:rsidRPr="002B6794" w:rsidRDefault="003C0CF0" w:rsidP="003C0CF0">
      <w:pPr>
        <w:ind w:right="-492"/>
        <w:jc w:val="center"/>
        <w:rPr>
          <w:rFonts w:ascii="Arial Narrow" w:hAnsi="Arial Narrow" w:cs="Arial Narrow"/>
          <w:b/>
          <w:bCs/>
          <w:sz w:val="22"/>
          <w:szCs w:val="22"/>
          <w:u w:val="single"/>
          <w:lang w:val="sr-Latn-CS"/>
        </w:rPr>
      </w:pPr>
    </w:p>
    <w:p w:rsidR="00A615E4" w:rsidRPr="002B6794" w:rsidRDefault="00A615E4" w:rsidP="00A615E4">
      <w:pPr>
        <w:tabs>
          <w:tab w:val="left" w:pos="8113"/>
        </w:tabs>
        <w:ind w:right="-492"/>
        <w:jc w:val="center"/>
        <w:rPr>
          <w:rFonts w:ascii="Arial Narrow" w:hAnsi="Arial Narrow" w:cs="Arial Narrow"/>
          <w:sz w:val="22"/>
          <w:szCs w:val="22"/>
          <w:lang w:val="sr-Latn-CS"/>
        </w:rPr>
      </w:pPr>
      <w:r w:rsidRPr="002B6794">
        <w:rPr>
          <w:rFonts w:ascii="Arial Narrow" w:hAnsi="Arial Narrow" w:cs="Arial Narrow"/>
          <w:sz w:val="22"/>
          <w:szCs w:val="22"/>
          <w:lang w:val="sr-Latn-CS"/>
        </w:rPr>
        <w:t>JN 14/19 OP</w:t>
      </w:r>
    </w:p>
    <w:p w:rsidR="003C0CF0" w:rsidRPr="002B6794" w:rsidRDefault="003C0CF0" w:rsidP="003C0CF0">
      <w:pPr>
        <w:ind w:right="-492"/>
        <w:jc w:val="center"/>
        <w:rPr>
          <w:rFonts w:ascii="Arial Narrow" w:hAnsi="Arial Narrow" w:cs="Arial Narrow"/>
          <w:b/>
          <w:bCs/>
          <w:sz w:val="22"/>
          <w:szCs w:val="22"/>
          <w:u w:val="single"/>
          <w:lang w:val="sr-Latn-CS"/>
        </w:rPr>
      </w:pPr>
    </w:p>
    <w:p w:rsidR="003C0CF0" w:rsidRPr="002B6794" w:rsidRDefault="003C0CF0" w:rsidP="003C0CF0">
      <w:pPr>
        <w:ind w:right="-492"/>
        <w:jc w:val="center"/>
        <w:rPr>
          <w:rFonts w:ascii="Arial Narrow" w:hAnsi="Arial Narrow" w:cs="Arial Narrow"/>
          <w:b/>
          <w:bCs/>
          <w:sz w:val="22"/>
          <w:szCs w:val="22"/>
          <w:u w:val="single"/>
          <w:lang w:val="sr-Latn-CS"/>
        </w:rPr>
      </w:pPr>
    </w:p>
    <w:tbl>
      <w:tblPr>
        <w:tblStyle w:val="TableGrid"/>
        <w:tblpPr w:leftFromText="180" w:rightFromText="180" w:vertAnchor="text" w:horzAnchor="margin" w:tblpY="635"/>
        <w:tblW w:w="0" w:type="auto"/>
        <w:tblLayout w:type="fixed"/>
        <w:tblLook w:val="01E0" w:firstRow="1" w:lastRow="1" w:firstColumn="1" w:lastColumn="1" w:noHBand="0" w:noVBand="0"/>
      </w:tblPr>
      <w:tblGrid>
        <w:gridCol w:w="360"/>
        <w:gridCol w:w="1449"/>
        <w:gridCol w:w="851"/>
        <w:gridCol w:w="1276"/>
        <w:gridCol w:w="1559"/>
        <w:gridCol w:w="1984"/>
        <w:gridCol w:w="1418"/>
      </w:tblGrid>
      <w:tr w:rsidR="003C0CF0" w:rsidRPr="002B6794" w:rsidTr="003C0CF0">
        <w:trPr>
          <w:trHeight w:val="530"/>
        </w:trPr>
        <w:tc>
          <w:tcPr>
            <w:tcW w:w="360" w:type="dxa"/>
          </w:tcPr>
          <w:p w:rsidR="003C0CF0" w:rsidRPr="002B6794" w:rsidRDefault="003C0CF0" w:rsidP="003C0CF0">
            <w:pPr>
              <w:tabs>
                <w:tab w:val="left" w:pos="264"/>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R</w:t>
            </w:r>
          </w:p>
          <w:p w:rsidR="003C0CF0" w:rsidRPr="002B6794" w:rsidRDefault="003C0CF0" w:rsidP="003C0CF0">
            <w:pPr>
              <w:tabs>
                <w:tab w:val="left" w:pos="264"/>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 br</w:t>
            </w:r>
          </w:p>
        </w:tc>
        <w:tc>
          <w:tcPr>
            <w:tcW w:w="1449"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Naziv dobra</w:t>
            </w:r>
          </w:p>
        </w:tc>
        <w:tc>
          <w:tcPr>
            <w:tcW w:w="851"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Jedinica </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mere</w:t>
            </w:r>
          </w:p>
        </w:tc>
        <w:tc>
          <w:tcPr>
            <w:tcW w:w="1276" w:type="dxa"/>
          </w:tcPr>
          <w:p w:rsidR="003C0CF0" w:rsidRPr="002B6794" w:rsidRDefault="003C0CF0" w:rsidP="003C0CF0">
            <w:pPr>
              <w:tabs>
                <w:tab w:val="left" w:pos="317"/>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ab/>
              <w:t>količina</w:t>
            </w:r>
          </w:p>
        </w:tc>
        <w:tc>
          <w:tcPr>
            <w:tcW w:w="1559"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cena po jm </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(bez PDV)</w:t>
            </w:r>
          </w:p>
        </w:tc>
        <w:tc>
          <w:tcPr>
            <w:tcW w:w="1984"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Ukupna </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vrednost </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(bez PDV)</w:t>
            </w:r>
          </w:p>
        </w:tc>
        <w:tc>
          <w:tcPr>
            <w:tcW w:w="1418" w:type="dxa"/>
          </w:tcPr>
          <w:p w:rsidR="003C0CF0" w:rsidRPr="002B6794" w:rsidRDefault="003C0CF0" w:rsidP="003C0CF0">
            <w:pPr>
              <w:ind w:right="-492"/>
              <w:jc w:val="right"/>
              <w:rPr>
                <w:rFonts w:ascii="Arial Narrow" w:hAnsi="Arial Narrow" w:cs="Arial Narrow"/>
                <w:bCs/>
                <w:sz w:val="22"/>
                <w:szCs w:val="22"/>
                <w:lang w:val="sr-Latn-CS"/>
              </w:rPr>
            </w:pPr>
          </w:p>
          <w:p w:rsidR="003C0CF0" w:rsidRPr="002B6794" w:rsidRDefault="003C0CF0" w:rsidP="003C0CF0">
            <w:pPr>
              <w:rPr>
                <w:rFonts w:ascii="Arial Narrow" w:hAnsi="Arial Narrow" w:cs="Arial Narrow"/>
                <w:sz w:val="22"/>
                <w:szCs w:val="22"/>
                <w:lang w:val="sr-Latn-CS"/>
              </w:rPr>
            </w:pPr>
            <w:r w:rsidRPr="002B6794">
              <w:rPr>
                <w:rFonts w:ascii="Arial Narrow" w:hAnsi="Arial Narrow" w:cs="Arial Narrow"/>
                <w:sz w:val="22"/>
                <w:szCs w:val="22"/>
                <w:lang w:val="sr-Latn-CS"/>
              </w:rPr>
              <w:t>Ukupna vrednost sa PDV</w:t>
            </w:r>
          </w:p>
        </w:tc>
      </w:tr>
      <w:tr w:rsidR="003C0CF0" w:rsidRPr="002B6794" w:rsidTr="003C0CF0">
        <w:trPr>
          <w:trHeight w:val="530"/>
        </w:trPr>
        <w:tc>
          <w:tcPr>
            <w:tcW w:w="360" w:type="dxa"/>
          </w:tcPr>
          <w:p w:rsidR="003C0CF0" w:rsidRPr="002B6794" w:rsidRDefault="003C0CF0" w:rsidP="003C0CF0">
            <w:pPr>
              <w:tabs>
                <w:tab w:val="left" w:pos="264"/>
              </w:tabs>
              <w:ind w:right="-492"/>
              <w:rPr>
                <w:rFonts w:ascii="Arial Narrow" w:hAnsi="Arial Narrow" w:cs="Arial Narrow"/>
                <w:bCs/>
                <w:sz w:val="22"/>
                <w:szCs w:val="22"/>
                <w:lang w:val="sr-Latn-CS"/>
              </w:rPr>
            </w:pPr>
          </w:p>
        </w:tc>
        <w:tc>
          <w:tcPr>
            <w:tcW w:w="1449" w:type="dxa"/>
          </w:tcPr>
          <w:p w:rsidR="003C0CF0" w:rsidRPr="002B6794" w:rsidRDefault="003C0CF0" w:rsidP="003C0CF0">
            <w:pPr>
              <w:ind w:right="-492"/>
              <w:jc w:val="center"/>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1</w:t>
            </w:r>
          </w:p>
        </w:tc>
        <w:tc>
          <w:tcPr>
            <w:tcW w:w="851" w:type="dxa"/>
          </w:tcPr>
          <w:p w:rsidR="003C0CF0" w:rsidRPr="002B6794" w:rsidRDefault="003C0CF0" w:rsidP="003C0CF0">
            <w:pPr>
              <w:ind w:right="-492"/>
              <w:jc w:val="center"/>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2</w:t>
            </w:r>
          </w:p>
        </w:tc>
        <w:tc>
          <w:tcPr>
            <w:tcW w:w="1276" w:type="dxa"/>
          </w:tcPr>
          <w:p w:rsidR="003C0CF0" w:rsidRPr="002B6794" w:rsidRDefault="003C0CF0" w:rsidP="003C0CF0">
            <w:pPr>
              <w:tabs>
                <w:tab w:val="left" w:pos="317"/>
              </w:tabs>
              <w:ind w:right="-492"/>
              <w:jc w:val="center"/>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3</w:t>
            </w:r>
          </w:p>
        </w:tc>
        <w:tc>
          <w:tcPr>
            <w:tcW w:w="1559" w:type="dxa"/>
          </w:tcPr>
          <w:p w:rsidR="003C0CF0" w:rsidRPr="002B6794" w:rsidRDefault="003C0CF0" w:rsidP="003C0CF0">
            <w:pPr>
              <w:ind w:right="-492"/>
              <w:jc w:val="center"/>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4</w:t>
            </w:r>
          </w:p>
        </w:tc>
        <w:tc>
          <w:tcPr>
            <w:tcW w:w="1984" w:type="dxa"/>
          </w:tcPr>
          <w:p w:rsidR="003C0CF0" w:rsidRPr="002B6794" w:rsidRDefault="003C0CF0" w:rsidP="003C0CF0">
            <w:pPr>
              <w:ind w:right="-492"/>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 xml:space="preserve">        5</w:t>
            </w:r>
          </w:p>
          <w:p w:rsidR="003C0CF0" w:rsidRPr="002B6794" w:rsidRDefault="003C0CF0" w:rsidP="003C0CF0">
            <w:pPr>
              <w:ind w:right="-492"/>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(kolona 3*4)</w:t>
            </w:r>
          </w:p>
        </w:tc>
        <w:tc>
          <w:tcPr>
            <w:tcW w:w="1418" w:type="dxa"/>
          </w:tcPr>
          <w:p w:rsidR="003C0CF0" w:rsidRPr="002B6794" w:rsidRDefault="003C0CF0" w:rsidP="003C0CF0">
            <w:pPr>
              <w:tabs>
                <w:tab w:val="left" w:pos="245"/>
              </w:tabs>
              <w:ind w:right="-492"/>
              <w:rPr>
                <w:rFonts w:ascii="Arial Narrow" w:hAnsi="Arial Narrow" w:cs="Arial Narrow"/>
                <w:b/>
                <w:bCs/>
                <w:i/>
                <w:sz w:val="22"/>
                <w:szCs w:val="22"/>
                <w:lang w:val="sr-Latn-CS"/>
              </w:rPr>
            </w:pPr>
            <w:r w:rsidRPr="002B6794">
              <w:rPr>
                <w:rFonts w:ascii="Arial Narrow" w:hAnsi="Arial Narrow" w:cs="Arial Narrow"/>
                <w:b/>
                <w:bCs/>
                <w:i/>
                <w:sz w:val="22"/>
                <w:szCs w:val="22"/>
                <w:lang w:val="sr-Latn-CS"/>
              </w:rPr>
              <w:t xml:space="preserve">       6</w:t>
            </w:r>
          </w:p>
        </w:tc>
      </w:tr>
      <w:tr w:rsidR="003C0CF0" w:rsidRPr="002B6794" w:rsidTr="003C0CF0">
        <w:trPr>
          <w:trHeight w:val="495"/>
        </w:trPr>
        <w:tc>
          <w:tcPr>
            <w:tcW w:w="360" w:type="dxa"/>
          </w:tcPr>
          <w:p w:rsidR="003C0CF0" w:rsidRPr="002B6794" w:rsidRDefault="003C0CF0" w:rsidP="003C0CF0">
            <w:pPr>
              <w:tabs>
                <w:tab w:val="right" w:pos="636"/>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1</w:t>
            </w:r>
            <w:r w:rsidRPr="002B6794">
              <w:rPr>
                <w:rFonts w:ascii="Arial Narrow" w:hAnsi="Arial Narrow" w:cs="Arial Narrow"/>
                <w:bCs/>
                <w:sz w:val="22"/>
                <w:szCs w:val="22"/>
                <w:lang w:val="sr-Latn-CS"/>
              </w:rPr>
              <w:tab/>
              <w:t>1</w:t>
            </w:r>
          </w:p>
        </w:tc>
        <w:tc>
          <w:tcPr>
            <w:tcW w:w="1449"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Evro premium </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BMB 95</w:t>
            </w:r>
          </w:p>
        </w:tc>
        <w:tc>
          <w:tcPr>
            <w:tcW w:w="851" w:type="dxa"/>
          </w:tcPr>
          <w:p w:rsidR="003C0CF0" w:rsidRPr="002B6794" w:rsidRDefault="003C0CF0" w:rsidP="003C0CF0">
            <w:pPr>
              <w:tabs>
                <w:tab w:val="left" w:pos="198"/>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litar</w:t>
            </w:r>
          </w:p>
        </w:tc>
        <w:tc>
          <w:tcPr>
            <w:tcW w:w="1276" w:type="dxa"/>
          </w:tcPr>
          <w:p w:rsidR="003C0CF0" w:rsidRPr="002B6794" w:rsidRDefault="003C0CF0" w:rsidP="000D529C">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1</w:t>
            </w:r>
            <w:r w:rsidR="004C61DF" w:rsidRPr="002B6794">
              <w:rPr>
                <w:rFonts w:ascii="Arial Narrow" w:hAnsi="Arial Narrow" w:cs="Arial Narrow"/>
                <w:bCs/>
                <w:sz w:val="22"/>
                <w:szCs w:val="22"/>
                <w:lang w:val="sr-Latn-CS"/>
              </w:rPr>
              <w:t>5</w:t>
            </w:r>
            <w:r w:rsidRPr="002B6794">
              <w:rPr>
                <w:rFonts w:ascii="Arial Narrow" w:hAnsi="Arial Narrow" w:cs="Arial Narrow"/>
                <w:bCs/>
                <w:sz w:val="22"/>
                <w:szCs w:val="22"/>
                <w:lang w:val="sr-Latn-CS"/>
              </w:rPr>
              <w:t>.</w:t>
            </w:r>
            <w:r w:rsidR="004C61DF" w:rsidRPr="002B6794">
              <w:rPr>
                <w:rFonts w:ascii="Arial Narrow" w:hAnsi="Arial Narrow" w:cs="Arial Narrow"/>
                <w:bCs/>
                <w:sz w:val="22"/>
                <w:szCs w:val="22"/>
                <w:lang w:val="sr-Latn-CS"/>
              </w:rPr>
              <w:t>213</w:t>
            </w:r>
          </w:p>
        </w:tc>
        <w:tc>
          <w:tcPr>
            <w:tcW w:w="1559" w:type="dxa"/>
          </w:tcPr>
          <w:p w:rsidR="003C0CF0" w:rsidRPr="002B6794" w:rsidRDefault="003C0CF0" w:rsidP="003C0CF0">
            <w:pPr>
              <w:ind w:right="-492"/>
              <w:jc w:val="right"/>
              <w:rPr>
                <w:rFonts w:ascii="Arial Narrow" w:hAnsi="Arial Narrow" w:cs="Arial Narrow"/>
                <w:bCs/>
                <w:sz w:val="22"/>
                <w:szCs w:val="22"/>
                <w:lang w:val="sr-Latn-CS"/>
              </w:rPr>
            </w:pPr>
          </w:p>
        </w:tc>
        <w:tc>
          <w:tcPr>
            <w:tcW w:w="1984" w:type="dxa"/>
          </w:tcPr>
          <w:p w:rsidR="003C0CF0" w:rsidRPr="002B6794" w:rsidRDefault="003C0CF0" w:rsidP="003C0CF0">
            <w:pPr>
              <w:ind w:right="-492"/>
              <w:jc w:val="right"/>
              <w:rPr>
                <w:rFonts w:ascii="Arial Narrow" w:hAnsi="Arial Narrow" w:cs="Arial Narrow"/>
                <w:bCs/>
                <w:sz w:val="22"/>
                <w:szCs w:val="22"/>
                <w:lang w:val="sr-Latn-CS"/>
              </w:rPr>
            </w:pPr>
          </w:p>
        </w:tc>
        <w:tc>
          <w:tcPr>
            <w:tcW w:w="1418" w:type="dxa"/>
          </w:tcPr>
          <w:p w:rsidR="003C0CF0" w:rsidRPr="002B6794" w:rsidRDefault="003C0CF0" w:rsidP="003C0CF0">
            <w:pPr>
              <w:ind w:right="-492"/>
              <w:jc w:val="right"/>
              <w:rPr>
                <w:rFonts w:ascii="Arial Narrow" w:hAnsi="Arial Narrow" w:cs="Arial Narrow"/>
                <w:bCs/>
                <w:sz w:val="22"/>
                <w:szCs w:val="22"/>
                <w:lang w:val="sr-Latn-CS"/>
              </w:rPr>
            </w:pPr>
          </w:p>
        </w:tc>
      </w:tr>
      <w:tr w:rsidR="003C0CF0" w:rsidRPr="002B6794" w:rsidTr="003C0CF0">
        <w:trPr>
          <w:trHeight w:val="662"/>
        </w:trPr>
        <w:tc>
          <w:tcPr>
            <w:tcW w:w="360"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2</w:t>
            </w:r>
          </w:p>
        </w:tc>
        <w:tc>
          <w:tcPr>
            <w:tcW w:w="1449" w:type="dxa"/>
          </w:tcPr>
          <w:p w:rsidR="003C0CF0" w:rsidRPr="002B6794" w:rsidRDefault="003C0CF0" w:rsidP="003C0CF0">
            <w:pPr>
              <w:tabs>
                <w:tab w:val="left" w:pos="317"/>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Evro dizel</w:t>
            </w:r>
          </w:p>
        </w:tc>
        <w:tc>
          <w:tcPr>
            <w:tcW w:w="851" w:type="dxa"/>
          </w:tcPr>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litar</w:t>
            </w:r>
          </w:p>
        </w:tc>
        <w:tc>
          <w:tcPr>
            <w:tcW w:w="1276" w:type="dxa"/>
          </w:tcPr>
          <w:p w:rsidR="003C0CF0" w:rsidRPr="002B6794" w:rsidRDefault="003C0CF0" w:rsidP="000D529C">
            <w:pPr>
              <w:tabs>
                <w:tab w:val="left" w:pos="264"/>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26.</w:t>
            </w:r>
            <w:r w:rsidR="004C61DF" w:rsidRPr="002B6794">
              <w:rPr>
                <w:rFonts w:ascii="Arial Narrow" w:hAnsi="Arial Narrow" w:cs="Arial Narrow"/>
                <w:bCs/>
                <w:sz w:val="22"/>
                <w:szCs w:val="22"/>
                <w:lang w:val="sr-Latn-CS"/>
              </w:rPr>
              <w:t>887</w:t>
            </w:r>
          </w:p>
        </w:tc>
        <w:tc>
          <w:tcPr>
            <w:tcW w:w="1559" w:type="dxa"/>
          </w:tcPr>
          <w:p w:rsidR="003C0CF0" w:rsidRPr="002B6794" w:rsidRDefault="003C0CF0" w:rsidP="003C0CF0">
            <w:pPr>
              <w:ind w:right="-492"/>
              <w:jc w:val="right"/>
              <w:rPr>
                <w:rFonts w:ascii="Arial Narrow" w:hAnsi="Arial Narrow" w:cs="Arial Narrow"/>
                <w:bCs/>
                <w:sz w:val="22"/>
                <w:szCs w:val="22"/>
                <w:lang w:val="sr-Latn-CS"/>
              </w:rPr>
            </w:pPr>
          </w:p>
        </w:tc>
        <w:tc>
          <w:tcPr>
            <w:tcW w:w="1984" w:type="dxa"/>
          </w:tcPr>
          <w:p w:rsidR="003C0CF0" w:rsidRPr="002B6794" w:rsidRDefault="003C0CF0" w:rsidP="003C0CF0">
            <w:pPr>
              <w:ind w:right="-492"/>
              <w:jc w:val="right"/>
              <w:rPr>
                <w:rFonts w:ascii="Arial Narrow" w:hAnsi="Arial Narrow" w:cs="Arial Narrow"/>
                <w:bCs/>
                <w:sz w:val="22"/>
                <w:szCs w:val="22"/>
                <w:lang w:val="sr-Latn-CS"/>
              </w:rPr>
            </w:pPr>
          </w:p>
        </w:tc>
        <w:tc>
          <w:tcPr>
            <w:tcW w:w="1418" w:type="dxa"/>
          </w:tcPr>
          <w:p w:rsidR="003C0CF0" w:rsidRPr="002B6794" w:rsidRDefault="003C0CF0" w:rsidP="003C0CF0">
            <w:pPr>
              <w:ind w:right="-492"/>
              <w:jc w:val="right"/>
              <w:rPr>
                <w:rFonts w:ascii="Arial Narrow" w:hAnsi="Arial Narrow" w:cs="Arial Narrow"/>
                <w:bCs/>
                <w:sz w:val="22"/>
                <w:szCs w:val="22"/>
                <w:lang w:val="sr-Latn-CS"/>
              </w:rPr>
            </w:pPr>
          </w:p>
        </w:tc>
      </w:tr>
      <w:tr w:rsidR="003C0CF0" w:rsidRPr="002B6794" w:rsidTr="003C0CF0">
        <w:trPr>
          <w:trHeight w:val="536"/>
        </w:trPr>
        <w:tc>
          <w:tcPr>
            <w:tcW w:w="5495" w:type="dxa"/>
            <w:gridSpan w:val="5"/>
          </w:tcPr>
          <w:p w:rsidR="003C0CF0" w:rsidRPr="002B6794" w:rsidRDefault="003C0CF0" w:rsidP="003C0CF0">
            <w:pPr>
              <w:tabs>
                <w:tab w:val="left" w:pos="3633"/>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ab/>
              <w:t>UKUPNO:</w:t>
            </w:r>
          </w:p>
        </w:tc>
        <w:tc>
          <w:tcPr>
            <w:tcW w:w="1984" w:type="dxa"/>
          </w:tcPr>
          <w:p w:rsidR="003C0CF0" w:rsidRPr="002B6794" w:rsidRDefault="003C0CF0" w:rsidP="003C0CF0">
            <w:pPr>
              <w:ind w:right="-492"/>
              <w:jc w:val="right"/>
              <w:rPr>
                <w:rFonts w:ascii="Arial Narrow" w:hAnsi="Arial Narrow" w:cs="Arial Narrow"/>
                <w:bCs/>
                <w:sz w:val="22"/>
                <w:szCs w:val="22"/>
                <w:lang w:val="sr-Latn-CS"/>
              </w:rPr>
            </w:pPr>
          </w:p>
        </w:tc>
        <w:tc>
          <w:tcPr>
            <w:tcW w:w="1418" w:type="dxa"/>
          </w:tcPr>
          <w:p w:rsidR="003C0CF0" w:rsidRPr="002B6794" w:rsidRDefault="003C0CF0" w:rsidP="003C0CF0">
            <w:pPr>
              <w:ind w:right="-492"/>
              <w:jc w:val="right"/>
              <w:rPr>
                <w:rFonts w:ascii="Arial Narrow" w:hAnsi="Arial Narrow" w:cs="Arial Narrow"/>
                <w:bCs/>
                <w:sz w:val="22"/>
                <w:szCs w:val="22"/>
                <w:lang w:val="sr-Latn-CS"/>
              </w:rPr>
            </w:pPr>
          </w:p>
        </w:tc>
      </w:tr>
    </w:tbl>
    <w:p w:rsidR="003C0CF0" w:rsidRPr="002B6794" w:rsidRDefault="003C0CF0" w:rsidP="003C0CF0">
      <w:pPr>
        <w:ind w:right="-492"/>
        <w:jc w:val="center"/>
        <w:rPr>
          <w:rFonts w:ascii="Arial Narrow" w:hAnsi="Arial Narrow" w:cs="Arial Narrow"/>
          <w:b/>
          <w:bCs/>
          <w:sz w:val="22"/>
          <w:szCs w:val="22"/>
          <w:u w:val="single"/>
          <w:lang w:val="sr-Latn-CS"/>
        </w:rPr>
      </w:pPr>
    </w:p>
    <w:p w:rsidR="003C0CF0" w:rsidRPr="002B6794" w:rsidRDefault="003C0CF0" w:rsidP="003C0CF0">
      <w:pPr>
        <w:ind w:right="-492"/>
        <w:jc w:val="center"/>
        <w:rPr>
          <w:rFonts w:ascii="Arial Narrow" w:hAnsi="Arial Narrow" w:cs="Arial Narrow"/>
          <w:b/>
          <w:bCs/>
          <w:sz w:val="22"/>
          <w:szCs w:val="22"/>
          <w:u w:val="single"/>
          <w:lang w:val="sr-Latn-CS"/>
        </w:rPr>
      </w:pPr>
    </w:p>
    <w:p w:rsidR="003C0CF0" w:rsidRPr="002B6794" w:rsidRDefault="003C0CF0" w:rsidP="003C0CF0">
      <w:pPr>
        <w:ind w:right="-492"/>
        <w:jc w:val="center"/>
        <w:rPr>
          <w:rFonts w:ascii="Arial Narrow" w:hAnsi="Arial Narrow" w:cs="Arial Narrow"/>
          <w:b/>
          <w:bCs/>
          <w:sz w:val="22"/>
          <w:szCs w:val="22"/>
          <w:u w:val="single"/>
          <w:lang w:val="sr-Latn-CS"/>
        </w:rPr>
      </w:pPr>
    </w:p>
    <w:p w:rsidR="003C0CF0" w:rsidRPr="002B6794" w:rsidRDefault="003C0CF0" w:rsidP="003C0CF0">
      <w:pPr>
        <w:ind w:left="-360" w:right="-492" w:firstLine="360"/>
        <w:rPr>
          <w:rFonts w:ascii="Arial Narrow" w:hAnsi="Arial Narrow" w:cs="Arial Narrow"/>
          <w:b/>
          <w:bCs/>
          <w:sz w:val="22"/>
          <w:szCs w:val="22"/>
          <w:u w:val="single"/>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PDV izražen u procentima% i u dinarima:________________________</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Rok važenja ponude:_____________________( ne manji od 60 dana )</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 xml:space="preserve">Rok plaćanja:__________________________( do </w:t>
      </w:r>
      <w:r w:rsidR="00C376DC" w:rsidRPr="002B6794">
        <w:rPr>
          <w:rFonts w:ascii="Arial Narrow" w:hAnsi="Arial Narrow" w:cs="Arial Narrow"/>
          <w:bCs/>
          <w:sz w:val="22"/>
          <w:szCs w:val="22"/>
          <w:lang w:val="sr-Latn-CS"/>
        </w:rPr>
        <w:t>45</w:t>
      </w:r>
      <w:r w:rsidRPr="002B6794">
        <w:rPr>
          <w:rFonts w:ascii="Arial Narrow" w:hAnsi="Arial Narrow" w:cs="Arial Narrow"/>
          <w:bCs/>
          <w:sz w:val="22"/>
          <w:szCs w:val="22"/>
          <w:lang w:val="sr-Latn-CS"/>
        </w:rPr>
        <w:t xml:space="preserve"> dana od dana ispostavljanja fakture)</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Ponuđači su u obavezi da popune sve stavke</w:t>
      </w:r>
    </w:p>
    <w:p w:rsidR="003C0CF0" w:rsidRPr="002B6794" w:rsidRDefault="003C0CF0" w:rsidP="003C0CF0">
      <w:pPr>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Iznosi moraju biti izraženi u dinarima , zaokruženi na dve decimale</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tabs>
          <w:tab w:val="center" w:pos="4746"/>
          <w:tab w:val="left" w:pos="6751"/>
        </w:tabs>
        <w:ind w:right="-492"/>
        <w:rPr>
          <w:rFonts w:ascii="Arial Narrow" w:hAnsi="Arial Narrow" w:cs="Arial Narrow"/>
          <w:bCs/>
          <w:sz w:val="22"/>
          <w:szCs w:val="22"/>
          <w:lang w:val="sr-Latn-CS"/>
        </w:rPr>
      </w:pPr>
      <w:r w:rsidRPr="002B6794">
        <w:rPr>
          <w:rFonts w:ascii="Arial Narrow" w:hAnsi="Arial Narrow" w:cs="Arial Narrow"/>
          <w:bCs/>
          <w:sz w:val="22"/>
          <w:szCs w:val="22"/>
          <w:lang w:val="sr-Latn-CS"/>
        </w:rPr>
        <w:tab/>
        <w:t>Potpis ovlašćenog lica</w:t>
      </w:r>
      <w:r w:rsidRPr="002B6794">
        <w:rPr>
          <w:rFonts w:ascii="Arial Narrow" w:hAnsi="Arial Narrow" w:cs="Arial Narrow"/>
          <w:bCs/>
          <w:sz w:val="22"/>
          <w:szCs w:val="22"/>
          <w:lang w:val="sr-Latn-CS"/>
        </w:rPr>
        <w:tab/>
        <w:t>m.p.</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540"/>
        <w:rPr>
          <w:rFonts w:ascii="Arial Narrow" w:hAnsi="Arial Narrow" w:cs="Arial Narrow"/>
          <w:bCs/>
          <w:sz w:val="22"/>
          <w:szCs w:val="22"/>
          <w:lang w:val="sr-Latn-CS"/>
        </w:rPr>
      </w:pPr>
      <w:r w:rsidRPr="002B6794">
        <w:rPr>
          <w:rFonts w:ascii="Arial Narrow" w:hAnsi="Arial Narrow" w:cs="Arial Narrow"/>
          <w:bCs/>
          <w:sz w:val="22"/>
          <w:szCs w:val="22"/>
          <w:lang w:val="sr-Latn-CS"/>
        </w:rPr>
        <w:t>*U slučaju podnošenja zajedničke ponude, obrazac su dužni potpisati i overiti sva ovlašćena lica ponuđača iz zajedničke ponude</w:t>
      </w:r>
    </w:p>
    <w:p w:rsidR="000050EF" w:rsidRDefault="000050EF" w:rsidP="003C0CF0">
      <w:pPr>
        <w:ind w:right="-492"/>
        <w:jc w:val="right"/>
        <w:rPr>
          <w:rFonts w:ascii="Arial Narrow" w:hAnsi="Arial Narrow" w:cs="Arial Narrow"/>
          <w:b/>
          <w:bCs/>
          <w:sz w:val="22"/>
          <w:szCs w:val="22"/>
          <w:u w:val="single"/>
          <w:lang w:val="sr-Latn-CS"/>
        </w:rPr>
      </w:pPr>
    </w:p>
    <w:p w:rsidR="002B6794" w:rsidRDefault="002B6794" w:rsidP="003C0CF0">
      <w:pPr>
        <w:ind w:right="-492"/>
        <w:jc w:val="right"/>
        <w:rPr>
          <w:rFonts w:ascii="Arial Narrow" w:hAnsi="Arial Narrow" w:cs="Arial Narrow"/>
          <w:b/>
          <w:bCs/>
          <w:sz w:val="22"/>
          <w:szCs w:val="22"/>
          <w:u w:val="single"/>
          <w:lang w:val="sr-Latn-CS"/>
        </w:rPr>
      </w:pPr>
    </w:p>
    <w:p w:rsidR="002B6794" w:rsidRDefault="002B6794" w:rsidP="003C0CF0">
      <w:pPr>
        <w:ind w:right="-492"/>
        <w:jc w:val="right"/>
        <w:rPr>
          <w:rFonts w:ascii="Arial Narrow" w:hAnsi="Arial Narrow" w:cs="Arial Narrow"/>
          <w:b/>
          <w:bCs/>
          <w:sz w:val="22"/>
          <w:szCs w:val="22"/>
          <w:u w:val="single"/>
          <w:lang w:val="sr-Latn-CS"/>
        </w:rPr>
      </w:pPr>
    </w:p>
    <w:p w:rsidR="002B6794" w:rsidRDefault="002B6794" w:rsidP="003C0CF0">
      <w:pPr>
        <w:ind w:right="-492"/>
        <w:jc w:val="right"/>
        <w:rPr>
          <w:rFonts w:ascii="Arial Narrow" w:hAnsi="Arial Narrow" w:cs="Arial Narrow"/>
          <w:b/>
          <w:bCs/>
          <w:sz w:val="22"/>
          <w:szCs w:val="22"/>
          <w:u w:val="single"/>
          <w:lang w:val="sr-Latn-CS"/>
        </w:rPr>
      </w:pPr>
    </w:p>
    <w:p w:rsidR="002B6794" w:rsidRDefault="002B6794" w:rsidP="003C0CF0">
      <w:pPr>
        <w:ind w:right="-492"/>
        <w:jc w:val="right"/>
        <w:rPr>
          <w:rFonts w:ascii="Arial Narrow" w:hAnsi="Arial Narrow" w:cs="Arial Narrow"/>
          <w:b/>
          <w:bCs/>
          <w:sz w:val="22"/>
          <w:szCs w:val="22"/>
          <w:u w:val="single"/>
          <w:lang w:val="sr-Latn-CS"/>
        </w:rPr>
      </w:pPr>
    </w:p>
    <w:p w:rsidR="002B6794" w:rsidRDefault="002B6794" w:rsidP="003C0CF0">
      <w:pPr>
        <w:ind w:right="-492"/>
        <w:jc w:val="right"/>
        <w:rPr>
          <w:rFonts w:ascii="Arial Narrow" w:hAnsi="Arial Narrow" w:cs="Arial Narrow"/>
          <w:b/>
          <w:bCs/>
          <w:sz w:val="22"/>
          <w:szCs w:val="22"/>
          <w:u w:val="single"/>
          <w:lang w:val="sr-Latn-CS"/>
        </w:rPr>
      </w:pPr>
    </w:p>
    <w:p w:rsidR="002B6794" w:rsidRPr="002B6794" w:rsidRDefault="002B6794"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r w:rsidRPr="002B6794">
        <w:rPr>
          <w:rFonts w:ascii="Arial Narrow" w:hAnsi="Arial Narrow" w:cs="Arial Narrow"/>
          <w:b/>
          <w:bCs/>
          <w:sz w:val="22"/>
          <w:szCs w:val="22"/>
          <w:u w:val="single"/>
          <w:lang w:val="sr-Latn-CS"/>
        </w:rPr>
        <w:t>o</w:t>
      </w:r>
      <w:r w:rsidRPr="002B6794">
        <w:rPr>
          <w:rFonts w:ascii="Arial Narrow" w:hAnsi="Arial Narrow" w:cs="Arial Narrow"/>
          <w:b/>
          <w:bCs/>
          <w:sz w:val="22"/>
          <w:szCs w:val="22"/>
          <w:u w:val="single"/>
          <w:lang w:val="sr-Cyrl-CS"/>
        </w:rPr>
        <w:t xml:space="preserve">brazac br. </w:t>
      </w:r>
      <w:r w:rsidRPr="002B6794">
        <w:rPr>
          <w:rFonts w:ascii="Arial Narrow" w:hAnsi="Arial Narrow" w:cs="Arial Narrow"/>
          <w:b/>
          <w:bCs/>
          <w:sz w:val="22"/>
          <w:szCs w:val="22"/>
          <w:u w:val="single"/>
          <w:lang w:val="sr-Latn-CS"/>
        </w:rPr>
        <w:t>6</w:t>
      </w:r>
    </w:p>
    <w:p w:rsidR="003C0CF0" w:rsidRPr="002B6794" w:rsidRDefault="003C0CF0" w:rsidP="003C0CF0">
      <w:pPr>
        <w:ind w:right="-492"/>
        <w:jc w:val="both"/>
        <w:rPr>
          <w:rFonts w:ascii="Arial Narrow" w:hAnsi="Arial Narrow" w:cs="Arial Narrow"/>
          <w:sz w:val="22"/>
          <w:szCs w:val="22"/>
          <w:lang w:val="sr-Cyrl-CS"/>
        </w:rPr>
      </w:pPr>
    </w:p>
    <w:p w:rsidR="00A615E4" w:rsidRPr="002B6794" w:rsidRDefault="003C0CF0" w:rsidP="00A615E4">
      <w:pPr>
        <w:tabs>
          <w:tab w:val="left" w:pos="8113"/>
        </w:tabs>
        <w:ind w:right="-492"/>
        <w:jc w:val="both"/>
        <w:rPr>
          <w:rFonts w:ascii="Arial Narrow" w:hAnsi="Arial Narrow" w:cs="Arial Narrow"/>
          <w:sz w:val="22"/>
          <w:szCs w:val="22"/>
          <w:lang w:val="sr-Latn-CS"/>
        </w:rPr>
      </w:pPr>
      <w:r w:rsidRPr="002B6794">
        <w:rPr>
          <w:rFonts w:ascii="Arial Narrow" w:hAnsi="Arial Narrow" w:cs="Arial Narrow"/>
          <w:b/>
          <w:bCs/>
          <w:sz w:val="22"/>
          <w:szCs w:val="22"/>
        </w:rPr>
        <w:t xml:space="preserve"> 6.OBRAZAC PONUDE br.__________ od________</w:t>
      </w:r>
      <w:r w:rsidRPr="002B6794">
        <w:rPr>
          <w:rFonts w:ascii="Arial Narrow" w:hAnsi="Arial Narrow" w:cs="Arial Narrow"/>
          <w:b/>
          <w:bCs/>
          <w:sz w:val="22"/>
          <w:szCs w:val="22"/>
          <w:lang w:val="sr-Latn-CS"/>
        </w:rPr>
        <w:t>______( datum)</w:t>
      </w:r>
      <w:r w:rsidR="00A615E4">
        <w:rPr>
          <w:rFonts w:ascii="Arial Narrow" w:hAnsi="Arial Narrow" w:cs="Arial Narrow"/>
          <w:b/>
          <w:bCs/>
          <w:sz w:val="22"/>
          <w:szCs w:val="22"/>
          <w:lang w:val="sr-Latn-CS"/>
        </w:rPr>
        <w:t xml:space="preserve">          </w:t>
      </w:r>
      <w:r w:rsidR="00A615E4" w:rsidRPr="002B6794">
        <w:rPr>
          <w:rFonts w:ascii="Arial Narrow" w:hAnsi="Arial Narrow" w:cs="Arial Narrow"/>
          <w:sz w:val="22"/>
          <w:szCs w:val="22"/>
          <w:lang w:val="sr-Latn-CS"/>
        </w:rPr>
        <w:t>JN 14/19 OP</w:t>
      </w: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spacing w:line="360" w:lineRule="auto"/>
        <w:ind w:right="-490"/>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5560"/>
      </w:tblGrid>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NAZIV PONUĐAČA:</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SEDIŠTE:</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ULICA I BROJ:</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MATIČNI BROJ:</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PIB:</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 xml:space="preserve">Vrsta pravnog lica ( veliko, srednje, </w:t>
            </w:r>
          </w:p>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malo, mikro)</w:t>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OSOBA ZA KONTAKT:</w:t>
            </w:r>
            <w:r w:rsidRPr="002B6794">
              <w:rPr>
                <w:rFonts w:ascii="Arial Narrow" w:hAnsi="Arial Narrow" w:cs="Arial Narrow"/>
                <w:sz w:val="22"/>
                <w:szCs w:val="22"/>
              </w:rPr>
              <w:tab/>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UKUPNA VRENOST PONUDE BEZ PDV:</w:t>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PDV:</w:t>
            </w:r>
          </w:p>
        </w:tc>
        <w:tc>
          <w:tcPr>
            <w:tcW w:w="5560" w:type="dxa"/>
          </w:tcPr>
          <w:p w:rsidR="003C0CF0" w:rsidRPr="002B6794" w:rsidRDefault="003C0CF0" w:rsidP="003C0CF0">
            <w:pPr>
              <w:ind w:right="-492"/>
              <w:jc w:val="both"/>
              <w:rPr>
                <w:rFonts w:ascii="Arial Narrow" w:hAnsi="Arial Narrow" w:cs="Arial Narrow"/>
                <w:sz w:val="22"/>
                <w:szCs w:val="22"/>
              </w:rPr>
            </w:pPr>
          </w:p>
        </w:tc>
      </w:tr>
      <w:tr w:rsidR="003C0CF0" w:rsidRPr="002B6794" w:rsidTr="00C376DC">
        <w:trPr>
          <w:trHeight w:val="359"/>
        </w:trPr>
        <w:tc>
          <w:tcPr>
            <w:tcW w:w="3650" w:type="dxa"/>
            <w:vAlign w:val="center"/>
          </w:tcPr>
          <w:p w:rsidR="003C0CF0" w:rsidRPr="002B6794" w:rsidRDefault="003C0CF0" w:rsidP="003C0CF0">
            <w:pPr>
              <w:ind w:left="120" w:right="-492"/>
              <w:jc w:val="both"/>
              <w:rPr>
                <w:rFonts w:ascii="Arial Narrow" w:hAnsi="Arial Narrow" w:cs="Arial Narrow"/>
                <w:sz w:val="22"/>
                <w:szCs w:val="22"/>
              </w:rPr>
            </w:pPr>
            <w:r w:rsidRPr="002B6794">
              <w:rPr>
                <w:rFonts w:ascii="Arial Narrow" w:hAnsi="Arial Narrow" w:cs="Arial Narrow"/>
                <w:sz w:val="22"/>
                <w:szCs w:val="22"/>
              </w:rPr>
              <w:t>UKUPNA VREDNOST PONUDE SA PDV:</w:t>
            </w:r>
          </w:p>
        </w:tc>
        <w:tc>
          <w:tcPr>
            <w:tcW w:w="5560" w:type="dxa"/>
          </w:tcPr>
          <w:p w:rsidR="003C0CF0" w:rsidRPr="002B6794" w:rsidRDefault="003C0CF0" w:rsidP="003C0CF0">
            <w:pPr>
              <w:ind w:right="-492"/>
              <w:jc w:val="both"/>
              <w:rPr>
                <w:rFonts w:ascii="Arial Narrow" w:hAnsi="Arial Narrow" w:cs="Arial Narrow"/>
                <w:sz w:val="22"/>
                <w:szCs w:val="22"/>
              </w:rPr>
            </w:pPr>
          </w:p>
        </w:tc>
      </w:tr>
    </w:tbl>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rPr>
        <w:t>Ponudu dajemo (zaokružiti i popuniti):</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rPr>
        <w:t>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samostalno</w:t>
      </w:r>
      <w:r w:rsidRPr="002B6794">
        <w:rPr>
          <w:rFonts w:ascii="Arial Narrow" w:hAnsi="Arial Narrow" w:cs="Arial Narrow"/>
          <w:b/>
          <w:bCs/>
          <w:sz w:val="22"/>
          <w:szCs w:val="22"/>
          <w:lang w:val="sr-Cyrl-CS"/>
        </w:rPr>
        <w:t>;</w:t>
      </w: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ab/>
        <w:t xml:space="preserve">                                                                                      </w:t>
      </w: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rPr>
        <w:t>b</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zajedni</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ka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navesti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nazive</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w:t>
      </w:r>
      <w:r w:rsidRPr="002B6794">
        <w:rPr>
          <w:rFonts w:ascii="Arial Narrow" w:hAnsi="Arial Narrow" w:cs="Arial Narrow"/>
          <w:b/>
          <w:bCs/>
          <w:sz w:val="22"/>
          <w:szCs w:val="22"/>
          <w:lang w:val="sr-Cyrl-CS"/>
        </w:rPr>
        <w:t>đ</w:t>
      </w:r>
      <w:r w:rsidRPr="002B6794">
        <w:rPr>
          <w:rFonts w:ascii="Arial Narrow" w:hAnsi="Arial Narrow" w:cs="Arial Narrow"/>
          <w:b/>
          <w:bCs/>
          <w:sz w:val="22"/>
          <w:szCs w:val="22"/>
        </w:rPr>
        <w:t>a</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esnika</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u</w:t>
      </w:r>
      <w:r w:rsidRPr="002B6794">
        <w:rPr>
          <w:rFonts w:ascii="Arial Narrow" w:hAnsi="Arial Narrow" w:cs="Arial Narrow"/>
          <w:b/>
          <w:bCs/>
          <w:sz w:val="22"/>
          <w:szCs w:val="22"/>
          <w:lang w:val="sr-Cyrl-CS"/>
        </w:rPr>
        <w:t xml:space="preserve"> z</w:t>
      </w:r>
      <w:r w:rsidRPr="002B6794">
        <w:rPr>
          <w:rFonts w:ascii="Arial Narrow" w:hAnsi="Arial Narrow" w:cs="Arial Narrow"/>
          <w:b/>
          <w:bCs/>
          <w:sz w:val="22"/>
          <w:szCs w:val="22"/>
        </w:rPr>
        <w:t>ajedni</w:t>
      </w:r>
      <w:r w:rsidRPr="002B6794">
        <w:rPr>
          <w:rFonts w:ascii="Arial Narrow" w:hAnsi="Arial Narrow" w:cs="Arial Narrow"/>
          <w:b/>
          <w:bCs/>
          <w:sz w:val="22"/>
          <w:szCs w:val="22"/>
          <w:lang w:val="sr-Cyrl-CS"/>
        </w:rPr>
        <w:t>č</w:t>
      </w:r>
      <w:r w:rsidRPr="002B6794">
        <w:rPr>
          <w:rFonts w:ascii="Arial Narrow" w:hAnsi="Arial Narrow" w:cs="Arial Narrow"/>
          <w:b/>
          <w:bCs/>
          <w:sz w:val="22"/>
          <w:szCs w:val="22"/>
        </w:rPr>
        <w:t>koj</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ponudi</w:t>
      </w:r>
      <w:r w:rsidRPr="002B6794">
        <w:rPr>
          <w:rFonts w:ascii="Arial Narrow" w:hAnsi="Arial Narrow" w:cs="Arial Narrow"/>
          <w:b/>
          <w:bCs/>
          <w:sz w:val="22"/>
          <w:szCs w:val="22"/>
          <w:lang w:val="sr-Cyrl-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Naziv</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___________________________________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Naziv</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___________________________________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Naziv</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ponu</w:t>
      </w:r>
      <w:r w:rsidRPr="002B6794">
        <w:rPr>
          <w:rFonts w:ascii="Arial Narrow" w:hAnsi="Arial Narrow" w:cs="Arial Narrow"/>
          <w:sz w:val="22"/>
          <w:szCs w:val="22"/>
          <w:lang w:val="sr-Cyrl-CS"/>
        </w:rPr>
        <w:t>đ</w:t>
      </w:r>
      <w:r w:rsidRPr="002B6794">
        <w:rPr>
          <w:rFonts w:ascii="Arial Narrow" w:hAnsi="Arial Narrow" w:cs="Arial Narrow"/>
          <w:sz w:val="22"/>
          <w:szCs w:val="22"/>
        </w:rPr>
        <w:t>a</w:t>
      </w:r>
      <w:r w:rsidRPr="002B6794">
        <w:rPr>
          <w:rFonts w:ascii="Arial Narrow" w:hAnsi="Arial Narrow" w:cs="Arial Narrow"/>
          <w:sz w:val="22"/>
          <w:szCs w:val="22"/>
          <w:lang w:val="sr-Cyrl-CS"/>
        </w:rPr>
        <w:t>č</w:t>
      </w:r>
      <w:r w:rsidRPr="002B6794">
        <w:rPr>
          <w:rFonts w:ascii="Arial Narrow" w:hAnsi="Arial Narrow" w:cs="Arial Narrow"/>
          <w:sz w:val="22"/>
          <w:szCs w:val="22"/>
        </w:rPr>
        <w:t>a</w:t>
      </w:r>
      <w:r w:rsidRPr="002B6794">
        <w:rPr>
          <w:rFonts w:ascii="Arial Narrow" w:hAnsi="Arial Narrow" w:cs="Arial Narrow"/>
          <w:sz w:val="22"/>
          <w:szCs w:val="22"/>
          <w:lang w:val="sr-Cyrl-CS"/>
        </w:rPr>
        <w:t xml:space="preserve">___________________________________   </w:t>
      </w:r>
    </w:p>
    <w:p w:rsidR="003C0CF0" w:rsidRPr="002B6794" w:rsidRDefault="003C0CF0" w:rsidP="003C0CF0">
      <w:pPr>
        <w:spacing w:line="360" w:lineRule="auto"/>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                  </w:t>
      </w:r>
    </w:p>
    <w:p w:rsidR="003C0CF0" w:rsidRPr="002B6794" w:rsidRDefault="003C0CF0" w:rsidP="003C0CF0">
      <w:pPr>
        <w:spacing w:line="360" w:lineRule="auto"/>
        <w:ind w:right="-492"/>
        <w:jc w:val="both"/>
        <w:rPr>
          <w:rFonts w:ascii="Arial Narrow" w:hAnsi="Arial Narrow" w:cs="Arial Narrow"/>
          <w:b/>
          <w:bCs/>
          <w:sz w:val="22"/>
          <w:szCs w:val="22"/>
          <w:lang w:val="sr-Cyrl-CS"/>
        </w:rPr>
      </w:pPr>
    </w:p>
    <w:p w:rsidR="003C0CF0" w:rsidRPr="002B6794" w:rsidRDefault="003C0CF0" w:rsidP="003C0CF0">
      <w:pPr>
        <w:spacing w:line="480" w:lineRule="auto"/>
        <w:ind w:right="-492"/>
        <w:jc w:val="both"/>
        <w:rPr>
          <w:rFonts w:ascii="Arial Narrow" w:hAnsi="Arial Narrow" w:cs="Arial Narrow"/>
          <w:b/>
          <w:bCs/>
          <w:sz w:val="22"/>
          <w:szCs w:val="22"/>
          <w:lang w:val="sr-Cyrl-CS"/>
        </w:rPr>
      </w:pPr>
    </w:p>
    <w:p w:rsidR="003C0CF0" w:rsidRPr="002B6794" w:rsidRDefault="003C0CF0" w:rsidP="003C0CF0">
      <w:pPr>
        <w:spacing w:line="480" w:lineRule="auto"/>
        <w:ind w:right="-492"/>
        <w:jc w:val="both"/>
        <w:rPr>
          <w:rFonts w:ascii="Arial Narrow" w:hAnsi="Arial Narrow" w:cs="Arial Narrow"/>
          <w:sz w:val="22"/>
          <w:szCs w:val="22"/>
          <w:lang w:val="sr-Cyrl-CS"/>
        </w:rPr>
      </w:pP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sz w:val="22"/>
          <w:szCs w:val="22"/>
          <w:lang w:val="sr-Cyrl-CS"/>
        </w:rPr>
        <w:t>M.P.</w:t>
      </w:r>
      <w:r w:rsidR="002B6794">
        <w:rPr>
          <w:rFonts w:ascii="Arial Narrow" w:hAnsi="Arial Narrow" w:cs="Arial Narrow"/>
          <w:b/>
          <w:bCs/>
          <w:sz w:val="22"/>
          <w:szCs w:val="22"/>
          <w:lang w:val="sr-Cyrl-CS"/>
        </w:rPr>
        <w:tab/>
      </w:r>
      <w:r w:rsidR="002B6794">
        <w:rPr>
          <w:rFonts w:ascii="Arial Narrow" w:hAnsi="Arial Narrow" w:cs="Arial Narrow"/>
          <w:b/>
          <w:bCs/>
          <w:sz w:val="22"/>
          <w:szCs w:val="22"/>
          <w:lang w:val="sr-Cyrl-CS"/>
        </w:rPr>
        <w:tab/>
      </w:r>
      <w:r w:rsidR="002B6794">
        <w:rPr>
          <w:rFonts w:ascii="Arial Narrow" w:hAnsi="Arial Narrow" w:cs="Arial Narrow"/>
          <w:b/>
          <w:bCs/>
          <w:sz w:val="22"/>
          <w:szCs w:val="22"/>
          <w:lang w:val="sr-Latn-CS"/>
        </w:rPr>
        <w:t xml:space="preserve">                 </w:t>
      </w:r>
      <w:r w:rsidRPr="002B6794">
        <w:rPr>
          <w:rFonts w:ascii="Arial Narrow" w:hAnsi="Arial Narrow" w:cs="Arial Narrow"/>
          <w:sz w:val="22"/>
          <w:szCs w:val="22"/>
          <w:lang w:val="sr-Cyrl-CS"/>
        </w:rPr>
        <w:t>PONUĐAČ</w:t>
      </w:r>
    </w:p>
    <w:p w:rsidR="003C0CF0" w:rsidRPr="002B6794" w:rsidRDefault="003C0CF0" w:rsidP="003C0CF0">
      <w:pPr>
        <w:spacing w:line="480" w:lineRule="auto"/>
        <w:ind w:right="-492"/>
        <w:jc w:val="both"/>
        <w:rPr>
          <w:rFonts w:ascii="Arial Narrow" w:hAnsi="Arial Narrow" w:cs="Arial Narrow"/>
          <w:sz w:val="22"/>
          <w:szCs w:val="22"/>
          <w:lang w:val="sr-Latn-CS"/>
        </w:rPr>
      </w:pPr>
      <w:r w:rsidRPr="002B6794">
        <w:rPr>
          <w:rFonts w:ascii="Arial Narrow" w:hAnsi="Arial Narrow" w:cs="Arial Narrow"/>
          <w:sz w:val="22"/>
          <w:szCs w:val="22"/>
        </w:rPr>
        <w:tab/>
        <w:t xml:space="preserve">                                                                         </w:t>
      </w:r>
      <w:r w:rsidRPr="002B6794">
        <w:rPr>
          <w:rFonts w:ascii="Arial Narrow" w:hAnsi="Arial Narrow" w:cs="Arial Narrow"/>
          <w:sz w:val="22"/>
          <w:szCs w:val="22"/>
          <w:lang w:val="sr-Cyrl-CS"/>
        </w:rPr>
        <w:t>_______________________________</w:t>
      </w:r>
      <w:r w:rsidRPr="002B6794">
        <w:rPr>
          <w:rFonts w:ascii="Arial Narrow" w:hAnsi="Arial Narrow" w:cs="Arial Narrow"/>
          <w:sz w:val="22"/>
          <w:szCs w:val="22"/>
          <w:lang w:val="sr-Latn-CS"/>
        </w:rPr>
        <w:t xml:space="preserve"> </w:t>
      </w:r>
    </w:p>
    <w:p w:rsidR="003C0CF0" w:rsidRPr="002B6794" w:rsidRDefault="003C0CF0" w:rsidP="003C0CF0">
      <w:pPr>
        <w:spacing w:line="480" w:lineRule="auto"/>
        <w:ind w:right="-492"/>
        <w:jc w:val="both"/>
        <w:rPr>
          <w:rFonts w:ascii="Arial Narrow" w:hAnsi="Arial Narrow" w:cs="Arial"/>
          <w:sz w:val="22"/>
          <w:szCs w:val="22"/>
          <w:lang w:val="sr-Latn-CS"/>
        </w:rPr>
      </w:pPr>
      <w:r w:rsidRPr="002B6794">
        <w:rPr>
          <w:rFonts w:ascii="Arial Narrow" w:hAnsi="Arial Narrow" w:cs="Arial Narrow"/>
          <w:sz w:val="22"/>
          <w:szCs w:val="22"/>
          <w:lang w:val="sr-Latn-CS"/>
        </w:rPr>
        <w:t xml:space="preserve">             </w:t>
      </w:r>
      <w:r w:rsidRPr="002B6794">
        <w:rPr>
          <w:rFonts w:ascii="Arial Narrow" w:hAnsi="Arial Narrow" w:cs="Arial"/>
          <w:color w:val="FF0000"/>
          <w:sz w:val="22"/>
          <w:szCs w:val="22"/>
          <w:lang w:val="sr-Latn-CS"/>
        </w:rPr>
        <w:t xml:space="preserve">                               </w:t>
      </w:r>
      <w:r w:rsidR="002B6794">
        <w:rPr>
          <w:rFonts w:ascii="Arial Narrow" w:hAnsi="Arial Narrow" w:cs="Arial"/>
          <w:color w:val="FF0000"/>
          <w:sz w:val="22"/>
          <w:szCs w:val="22"/>
          <w:lang w:val="sr-Latn-CS"/>
        </w:rPr>
        <w:t xml:space="preserve">                         </w:t>
      </w:r>
      <w:r w:rsidRPr="002B6794">
        <w:rPr>
          <w:rFonts w:ascii="Arial Narrow" w:hAnsi="Arial Narrow" w:cs="Arial"/>
          <w:color w:val="FF0000"/>
          <w:sz w:val="22"/>
          <w:szCs w:val="22"/>
          <w:lang w:val="sr-Latn-CS"/>
        </w:rPr>
        <w:t xml:space="preserve">                     </w:t>
      </w:r>
      <w:r w:rsidRPr="002B6794">
        <w:rPr>
          <w:rFonts w:ascii="Arial Narrow" w:hAnsi="Arial Narrow" w:cs="Arial"/>
          <w:sz w:val="22"/>
          <w:szCs w:val="22"/>
          <w:lang w:val="sr-Latn-CS"/>
        </w:rPr>
        <w:t>(Potpisuje ovlašćeno lice Ponuđača)</w:t>
      </w:r>
    </w:p>
    <w:p w:rsidR="003C0CF0" w:rsidRPr="002B6794" w:rsidRDefault="003C0CF0" w:rsidP="003C0CF0">
      <w:pPr>
        <w:ind w:right="-490"/>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A615E4" w:rsidRPr="002B6794" w:rsidRDefault="00A615E4" w:rsidP="00A615E4">
      <w:pPr>
        <w:tabs>
          <w:tab w:val="left" w:pos="8113"/>
        </w:tabs>
        <w:ind w:right="-492"/>
        <w:jc w:val="right"/>
        <w:rPr>
          <w:rFonts w:ascii="Arial Narrow" w:hAnsi="Arial Narrow" w:cs="Arial Narrow"/>
          <w:sz w:val="22"/>
          <w:szCs w:val="22"/>
          <w:lang w:val="sr-Latn-CS"/>
        </w:rPr>
      </w:pPr>
      <w:r w:rsidRPr="002B6794">
        <w:rPr>
          <w:rFonts w:ascii="Arial Narrow" w:hAnsi="Arial Narrow" w:cs="Arial Narrow"/>
          <w:sz w:val="22"/>
          <w:szCs w:val="22"/>
          <w:lang w:val="sr-Latn-CS"/>
        </w:rPr>
        <w:t>JN 14/19 OP</w:t>
      </w:r>
    </w:p>
    <w:p w:rsidR="000050EF" w:rsidRPr="002B6794" w:rsidRDefault="000050EF" w:rsidP="003C0CF0">
      <w:pPr>
        <w:ind w:right="-492"/>
        <w:jc w:val="center"/>
        <w:rPr>
          <w:rFonts w:ascii="Arial Narrow" w:hAnsi="Arial Narrow" w:cs="Arial Narrow"/>
          <w:b/>
          <w:bCs/>
          <w:sz w:val="22"/>
          <w:szCs w:val="22"/>
          <w:lang w:val="sr-Latn-CS"/>
        </w:rPr>
      </w:pPr>
    </w:p>
    <w:p w:rsidR="000050EF" w:rsidRPr="002B6794" w:rsidRDefault="00A615E4" w:rsidP="00A615E4">
      <w:pPr>
        <w:tabs>
          <w:tab w:val="left" w:pos="7637"/>
        </w:tabs>
        <w:ind w:right="-492"/>
        <w:rPr>
          <w:rFonts w:ascii="Arial Narrow" w:hAnsi="Arial Narrow" w:cs="Arial Narrow"/>
          <w:b/>
          <w:bCs/>
          <w:sz w:val="22"/>
          <w:szCs w:val="22"/>
          <w:lang w:val="sr-Latn-CS"/>
        </w:rPr>
      </w:pPr>
      <w:r>
        <w:rPr>
          <w:rFonts w:ascii="Arial Narrow" w:hAnsi="Arial Narrow" w:cs="Arial Narrow"/>
          <w:b/>
          <w:bCs/>
          <w:sz w:val="22"/>
          <w:szCs w:val="22"/>
          <w:lang w:val="sr-Latn-CS"/>
        </w:rPr>
        <w:tab/>
      </w:r>
    </w:p>
    <w:p w:rsidR="000050EF" w:rsidRPr="002B6794" w:rsidRDefault="000050EF" w:rsidP="003C0CF0">
      <w:pPr>
        <w:ind w:right="-492"/>
        <w:jc w:val="center"/>
        <w:rPr>
          <w:rFonts w:ascii="Arial Narrow" w:hAnsi="Arial Narrow" w:cs="Arial Narrow"/>
          <w:b/>
          <w:bCs/>
          <w:sz w:val="22"/>
          <w:szCs w:val="22"/>
          <w:lang w:val="sr-Latn-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Latn-CS"/>
        </w:rPr>
        <w:t>6.1</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OBRAZAC - PODACI O PONUĐAČU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Latn-CS"/>
        </w:rPr>
        <w:t>PODACI O PONUĐAČU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Naziv ponuđača: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Adresa ponuđača: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Lice za kontakt: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e-mail: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Telefon: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Poreski broj ponuđača (PIB):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Matični broj ponuđača: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Šifra delatnosti: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Broj računa:                                              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Lice odgovorno za potpisivanje ugovora: 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Datum                                                  M.P.                                                         Ponuđač</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left="5760" w:right="-492"/>
        <w:jc w:val="both"/>
        <w:rPr>
          <w:rFonts w:ascii="Arial Narrow" w:hAnsi="Arial Narrow" w:cs="Arial Narrow"/>
          <w:sz w:val="22"/>
          <w:szCs w:val="22"/>
          <w:lang w:val="sr-Cyrl-CS"/>
        </w:rPr>
      </w:pP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_______________________</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t xml:space="preserve">   (potpis odgovornog lica)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w:sz w:val="22"/>
          <w:szCs w:val="22"/>
          <w:lang w:val="sr-Latn-CS"/>
        </w:rPr>
      </w:pPr>
    </w:p>
    <w:p w:rsidR="00A615E4" w:rsidRPr="002B6794" w:rsidRDefault="00A615E4" w:rsidP="00A615E4">
      <w:pPr>
        <w:tabs>
          <w:tab w:val="left" w:pos="8113"/>
        </w:tabs>
        <w:ind w:right="-492"/>
        <w:jc w:val="both"/>
        <w:rPr>
          <w:rFonts w:ascii="Arial Narrow" w:hAnsi="Arial Narrow" w:cs="Arial Narrow"/>
          <w:sz w:val="22"/>
          <w:szCs w:val="22"/>
          <w:lang w:val="sr-Latn-CS"/>
        </w:rPr>
      </w:pPr>
      <w:r>
        <w:rPr>
          <w:rFonts w:ascii="Arial Narrow" w:hAnsi="Arial Narrow" w:cs="Arial"/>
          <w:sz w:val="22"/>
          <w:szCs w:val="22"/>
          <w:lang w:val="sr-Latn-CS"/>
        </w:rPr>
        <w:tab/>
      </w:r>
      <w:r w:rsidRPr="002B6794">
        <w:rPr>
          <w:rFonts w:ascii="Arial Narrow" w:hAnsi="Arial Narrow" w:cs="Arial Narrow"/>
          <w:sz w:val="22"/>
          <w:szCs w:val="22"/>
          <w:lang w:val="sr-Latn-CS"/>
        </w:rPr>
        <w:t>JN 14/19 OP</w:t>
      </w:r>
    </w:p>
    <w:p w:rsidR="003C0CF0" w:rsidRPr="002B6794" w:rsidRDefault="003C0CF0" w:rsidP="00A615E4">
      <w:pPr>
        <w:tabs>
          <w:tab w:val="left" w:pos="7084"/>
        </w:tabs>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w:sz w:val="22"/>
          <w:szCs w:val="22"/>
          <w:lang w:val="sr-Cyrl-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Latn-CS"/>
        </w:rPr>
        <w:t>6.2</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OBRAZAC - PODACI O PODIZVOĐAČU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A615E4" w:rsidP="003C0CF0">
      <w:pPr>
        <w:ind w:right="-492"/>
        <w:jc w:val="both"/>
        <w:rPr>
          <w:rFonts w:ascii="Arial Narrow" w:hAnsi="Arial Narrow" w:cs="Arial Narrow"/>
          <w:b/>
          <w:bCs/>
          <w:sz w:val="22"/>
          <w:szCs w:val="22"/>
          <w:lang w:val="sr-Latn-CS"/>
        </w:rPr>
      </w:pPr>
      <w:r>
        <w:rPr>
          <w:rFonts w:ascii="Arial Narrow" w:hAnsi="Arial Narrow" w:cs="Arial Narrow"/>
          <w:b/>
          <w:bCs/>
          <w:sz w:val="22"/>
          <w:szCs w:val="22"/>
          <w:lang w:val="sr-Latn-CS"/>
        </w:rPr>
        <w:t xml:space="preserve">                                                            </w:t>
      </w:r>
      <w:r w:rsidR="003C0CF0" w:rsidRPr="002B6794">
        <w:rPr>
          <w:rFonts w:ascii="Arial Narrow" w:hAnsi="Arial Narrow" w:cs="Arial Narrow"/>
          <w:b/>
          <w:bCs/>
          <w:sz w:val="22"/>
          <w:szCs w:val="22"/>
          <w:lang w:val="sr-Latn-CS"/>
        </w:rPr>
        <w:t>PODACI O PODIZVOĐAČU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Naziv ponuđača: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Adresa ponuđača: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Lice za kontakt:                            </w:t>
      </w:r>
      <w:r w:rsidRPr="002B6794">
        <w:rPr>
          <w:rFonts w:ascii="Arial Narrow" w:hAnsi="Arial Narrow" w:cs="Arial Narrow"/>
          <w:sz w:val="22"/>
          <w:szCs w:val="22"/>
          <w:lang w:val="sr-Latn-CS"/>
        </w:rPr>
        <w:tab/>
        <w:t>_______________________________________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e-mail: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Telefon: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Poreski broj ponuđača (PIB):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Matični broj ponuđača: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Šifra delatnosti: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Broj računa:                                              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Lice odgovorno za potpisivanje ugovora: 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Datum                                                  M.P.                                                         Ponuđač</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left="5760" w:right="-492"/>
        <w:jc w:val="both"/>
        <w:rPr>
          <w:rFonts w:ascii="Arial Narrow" w:hAnsi="Arial Narrow" w:cs="Arial Narrow"/>
          <w:sz w:val="22"/>
          <w:szCs w:val="22"/>
          <w:lang w:val="sr-Cyrl-CS"/>
        </w:rPr>
      </w:pP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_______________________</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t xml:space="preserve">   (potpis odgovornog lica)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3C0CF0" w:rsidRPr="002B6794" w:rsidRDefault="003C0CF0" w:rsidP="003C0CF0">
      <w:pPr>
        <w:ind w:right="-492"/>
        <w:jc w:val="both"/>
        <w:rPr>
          <w:rFonts w:ascii="Arial Narrow" w:hAnsi="Arial Narrow" w:cs="Arial"/>
          <w:sz w:val="22"/>
          <w:szCs w:val="22"/>
        </w:rPr>
      </w:pPr>
    </w:p>
    <w:p w:rsidR="00A615E4" w:rsidRPr="002B6794" w:rsidRDefault="00A615E4" w:rsidP="00A615E4">
      <w:pPr>
        <w:tabs>
          <w:tab w:val="left" w:pos="8113"/>
        </w:tabs>
        <w:ind w:right="-492"/>
        <w:jc w:val="both"/>
        <w:rPr>
          <w:rFonts w:ascii="Arial Narrow" w:hAnsi="Arial Narrow" w:cs="Arial Narrow"/>
          <w:sz w:val="22"/>
          <w:szCs w:val="22"/>
          <w:lang w:val="sr-Latn-CS"/>
        </w:rPr>
      </w:pPr>
      <w:r>
        <w:rPr>
          <w:rFonts w:ascii="Arial Narrow" w:hAnsi="Arial Narrow" w:cs="Arial Narrow"/>
          <w:b/>
          <w:bCs/>
          <w:sz w:val="22"/>
          <w:szCs w:val="22"/>
          <w:lang w:val="sr-Latn-CS"/>
        </w:rPr>
        <w:t xml:space="preserve">                </w:t>
      </w:r>
      <w:r w:rsidR="003C0CF0" w:rsidRPr="002B6794">
        <w:rPr>
          <w:rFonts w:ascii="Arial Narrow" w:hAnsi="Arial Narrow" w:cs="Arial Narrow"/>
          <w:b/>
          <w:bCs/>
          <w:sz w:val="22"/>
          <w:szCs w:val="22"/>
          <w:lang w:val="sr-Latn-CS"/>
        </w:rPr>
        <w:t>6</w:t>
      </w:r>
      <w:r w:rsidR="003C0CF0" w:rsidRPr="002B6794">
        <w:rPr>
          <w:rFonts w:ascii="Arial Narrow" w:hAnsi="Arial Narrow" w:cs="Arial Narrow"/>
          <w:b/>
          <w:bCs/>
          <w:sz w:val="22"/>
          <w:szCs w:val="22"/>
        </w:rPr>
        <w:t>.</w:t>
      </w:r>
      <w:r w:rsidR="003C0CF0" w:rsidRPr="002B6794">
        <w:rPr>
          <w:rFonts w:ascii="Arial Narrow" w:hAnsi="Arial Narrow" w:cs="Arial Narrow"/>
          <w:b/>
          <w:bCs/>
          <w:sz w:val="22"/>
          <w:szCs w:val="22"/>
          <w:lang w:val="sr-Latn-CS"/>
        </w:rPr>
        <w:t>3</w:t>
      </w:r>
      <w:r w:rsidR="003C0CF0" w:rsidRPr="002B6794">
        <w:rPr>
          <w:rFonts w:ascii="Arial Narrow" w:hAnsi="Arial Narrow" w:cs="Arial Narrow"/>
          <w:b/>
          <w:bCs/>
          <w:sz w:val="22"/>
          <w:szCs w:val="22"/>
          <w:lang w:val="sr-Cyrl-CS"/>
        </w:rPr>
        <w:t xml:space="preserve">. </w:t>
      </w:r>
      <w:r w:rsidR="003C0CF0" w:rsidRPr="002B6794">
        <w:rPr>
          <w:rFonts w:ascii="Arial Narrow" w:hAnsi="Arial Narrow" w:cs="Arial Narrow"/>
          <w:b/>
          <w:bCs/>
          <w:sz w:val="22"/>
          <w:szCs w:val="22"/>
        </w:rPr>
        <w:t>OBRAZAC -  PODACI O PONUĐAČU KOJI JE UČESNIK U</w:t>
      </w:r>
      <w:r>
        <w:rPr>
          <w:rFonts w:ascii="Arial Narrow" w:hAnsi="Arial Narrow" w:cs="Arial Narrow"/>
          <w:b/>
          <w:bCs/>
          <w:sz w:val="22"/>
          <w:szCs w:val="22"/>
        </w:rPr>
        <w:tab/>
      </w:r>
      <w:r w:rsidRPr="002B6794">
        <w:rPr>
          <w:rFonts w:ascii="Arial Narrow" w:hAnsi="Arial Narrow" w:cs="Arial Narrow"/>
          <w:sz w:val="22"/>
          <w:szCs w:val="22"/>
          <w:lang w:val="sr-Latn-CS"/>
        </w:rPr>
        <w:t>JN 14/19 OP</w:t>
      </w:r>
    </w:p>
    <w:p w:rsidR="003C0CF0" w:rsidRPr="002B6794" w:rsidRDefault="003C0CF0" w:rsidP="00A615E4">
      <w:pPr>
        <w:tabs>
          <w:tab w:val="center" w:pos="4746"/>
          <w:tab w:val="left" w:pos="8306"/>
        </w:tabs>
        <w:ind w:right="-492"/>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r w:rsidRPr="002B6794">
        <w:rPr>
          <w:rFonts w:ascii="Arial Narrow" w:hAnsi="Arial Narrow" w:cs="Arial Narrow"/>
          <w:b/>
          <w:bCs/>
          <w:sz w:val="22"/>
          <w:szCs w:val="22"/>
        </w:rPr>
        <w:t>ZAJEDNIČKOJ PONUDI</w:t>
      </w:r>
    </w:p>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b/>
          <w:bCs/>
          <w:sz w:val="22"/>
          <w:szCs w:val="22"/>
        </w:rPr>
        <w:t xml:space="preserve">       </w:t>
      </w:r>
    </w:p>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b/>
          <w:bCs/>
          <w:sz w:val="22"/>
          <w:szCs w:val="22"/>
        </w:rPr>
        <w:t>PODACI O PONUĐAČU  KOJI JE UČESNIK U ZAJEDNIČKOJ PONUDI</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Naziv ponuđača: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Adresa ponuđača: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Lice za kontakt: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e-mail: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Telefon: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Poreski broj ponuđača (PIB):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Matični broj ponuđača:                 </w:t>
      </w:r>
      <w:r w:rsidRPr="002B6794">
        <w:rPr>
          <w:rFonts w:ascii="Arial Narrow" w:hAnsi="Arial Narrow" w:cs="Arial Narrow"/>
          <w:sz w:val="22"/>
          <w:szCs w:val="22"/>
        </w:rPr>
        <w:tab/>
        <w:t>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 xml:space="preserve">Šifra delatnosti:          </w:t>
      </w:r>
      <w:r w:rsidRPr="002B6794">
        <w:rPr>
          <w:rFonts w:ascii="Arial Narrow" w:hAnsi="Arial Narrow" w:cs="Arial Narrow"/>
          <w:sz w:val="22"/>
          <w:szCs w:val="22"/>
        </w:rPr>
        <w:tab/>
        <w:t xml:space="preserve">               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Broj računa:                                      _______________________________________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rPr>
        <w:t>Lice odgovorno za potpisivanje ugovora: ___________________________________</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Datum                                                  M.P.                                                             Ponuđač</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left="5760" w:right="-492"/>
        <w:jc w:val="both"/>
        <w:rPr>
          <w:rFonts w:ascii="Arial Narrow" w:hAnsi="Arial Narrow" w:cs="Arial Narrow"/>
          <w:sz w:val="22"/>
          <w:szCs w:val="22"/>
        </w:rPr>
      </w:pPr>
      <w:r w:rsidRPr="002B6794">
        <w:rPr>
          <w:rFonts w:ascii="Arial Narrow" w:hAnsi="Arial Narrow" w:cs="Arial Narrow"/>
          <w:sz w:val="22"/>
          <w:szCs w:val="22"/>
        </w:rPr>
        <w:t xml:space="preserve">                                                                                                               ________________________</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r>
      <w:r w:rsidRPr="002B6794">
        <w:rPr>
          <w:rFonts w:ascii="Arial Narrow" w:hAnsi="Arial Narrow" w:cs="Arial Narrow"/>
          <w:sz w:val="22"/>
          <w:szCs w:val="22"/>
        </w:rPr>
        <w:tab/>
        <w:t xml:space="preserve">  (potpis</w:t>
      </w: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odgovornog lica)</w:t>
      </w: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i/>
          <w:iCs/>
          <w:sz w:val="22"/>
          <w:szCs w:val="22"/>
        </w:rPr>
      </w:pPr>
      <w:r w:rsidRPr="002B6794">
        <w:rPr>
          <w:rFonts w:ascii="Arial Narrow" w:hAnsi="Arial Narrow" w:cs="Arial Narrow"/>
          <w:sz w:val="22"/>
          <w:szCs w:val="22"/>
        </w:rPr>
        <w:t xml:space="preserve">Napomena: </w:t>
      </w:r>
      <w:r w:rsidRPr="002B6794">
        <w:rPr>
          <w:rFonts w:ascii="Arial Narrow" w:hAnsi="Arial Narrow" w:cs="Arial Narrow"/>
          <w:i/>
          <w:iCs/>
          <w:sz w:val="22"/>
          <w:szCs w:val="22"/>
        </w:rPr>
        <w:t>Obrazac  „Podaci o ponuđaču koji je učesniku zajedničkoj ponudi“ popunjavaju samo oni ponuđači koji podnose zajedničku ponudu, u kom slučaju je potrebno da se navedeni obrazac kopira u dovoljnom broju primeraka, da se popuni i dostavi za svakog ponuđača koji je učesnik u zajedničkoj ponudi.</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tabs>
          <w:tab w:val="center" w:pos="4566"/>
          <w:tab w:val="left" w:pos="8023"/>
        </w:tabs>
        <w:ind w:right="-492"/>
        <w:rPr>
          <w:rFonts w:ascii="Arial Narrow" w:hAnsi="Arial Narrow" w:cs="Arial Narrow"/>
          <w:b/>
          <w:bCs/>
          <w:sz w:val="22"/>
          <w:szCs w:val="22"/>
          <w:lang w:val="sr-Latn-CS"/>
        </w:rPr>
      </w:pPr>
      <w:r w:rsidRPr="002B6794">
        <w:rPr>
          <w:rFonts w:ascii="Arial Narrow" w:hAnsi="Arial Narrow" w:cs="Arial Narrow"/>
          <w:b/>
          <w:bCs/>
          <w:sz w:val="22"/>
          <w:szCs w:val="22"/>
          <w:lang w:val="sr-Latn-CS"/>
        </w:rPr>
        <w:t>7</w:t>
      </w:r>
      <w:r w:rsidRPr="002B6794">
        <w:rPr>
          <w:rFonts w:ascii="Arial Narrow" w:hAnsi="Arial Narrow" w:cs="Arial Narrow"/>
          <w:b/>
          <w:bCs/>
          <w:sz w:val="22"/>
          <w:szCs w:val="22"/>
          <w:lang w:val="sr-Cyrl-CS"/>
        </w:rPr>
        <w:t>.  MODEL UGOVORA</w:t>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Latn-CS"/>
        </w:rPr>
        <w:t xml:space="preserve">                                                                                                                         JN 1</w:t>
      </w:r>
      <w:r w:rsidR="00C376DC" w:rsidRPr="002B6794">
        <w:rPr>
          <w:rFonts w:ascii="Arial Narrow" w:hAnsi="Arial Narrow" w:cs="Arial Narrow"/>
          <w:b/>
          <w:bCs/>
          <w:sz w:val="22"/>
          <w:szCs w:val="22"/>
          <w:lang w:val="sr-Latn-CS"/>
        </w:rPr>
        <w:t>4</w:t>
      </w:r>
      <w:r w:rsidRPr="002B6794">
        <w:rPr>
          <w:rFonts w:ascii="Arial Narrow" w:hAnsi="Arial Narrow" w:cs="Arial Narrow"/>
          <w:b/>
          <w:bCs/>
          <w:sz w:val="22"/>
          <w:szCs w:val="22"/>
          <w:lang w:val="sr-Latn-CS"/>
        </w:rPr>
        <w:t>/1</w:t>
      </w:r>
      <w:r w:rsidR="00C376DC" w:rsidRPr="002B6794">
        <w:rPr>
          <w:rFonts w:ascii="Arial Narrow" w:hAnsi="Arial Narrow" w:cs="Arial Narrow"/>
          <w:b/>
          <w:bCs/>
          <w:sz w:val="22"/>
          <w:szCs w:val="22"/>
          <w:lang w:val="sr-Latn-CS"/>
        </w:rPr>
        <w:t>9</w:t>
      </w:r>
      <w:r w:rsidRPr="002B6794">
        <w:rPr>
          <w:rFonts w:ascii="Arial Narrow" w:hAnsi="Arial Narrow" w:cs="Arial Narrow"/>
          <w:b/>
          <w:bCs/>
          <w:sz w:val="22"/>
          <w:szCs w:val="22"/>
          <w:lang w:val="sr-Latn-CS"/>
        </w:rPr>
        <w:t xml:space="preserve"> OP</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Model ugovora ponuđač mora da popuni u svim stavkama, overi pečatom i potpiše</w:t>
      </w:r>
      <w:r w:rsidR="00C376DC" w:rsidRPr="002B6794">
        <w:rPr>
          <w:rFonts w:ascii="Arial Narrow" w:hAnsi="Arial Narrow" w:cs="Arial Narrow"/>
          <w:sz w:val="22"/>
          <w:szCs w:val="22"/>
          <w:lang w:val="sr-Latn-CS"/>
        </w:rPr>
        <w:t xml:space="preserve"> na predvidjenom mestu</w:t>
      </w:r>
      <w:r w:rsidRPr="002B6794">
        <w:rPr>
          <w:rFonts w:ascii="Arial Narrow" w:hAnsi="Arial Narrow" w:cs="Arial Narrow"/>
          <w:sz w:val="22"/>
          <w:szCs w:val="22"/>
          <w:lang w:val="sr-Latn-CS"/>
        </w:rPr>
        <w:t>, čime potvrđuje da je saglasan sa sadržinom modela ugovora.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U slučaju podnošenja zajedničke ponude, odnosno ponude sa učešćem podizvođača, u modelu ugovora moraju biti navedeni svi ponuđači iz grupe ponuđača, odnosno svi podizvođači.</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Latn-CS"/>
        </w:rPr>
        <w:t>MODEL UGOVORA O KUPOPRODAJI</w:t>
      </w: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Zaključen u </w:t>
      </w:r>
      <w:r w:rsidRPr="002B6794">
        <w:rPr>
          <w:rFonts w:ascii="Arial Narrow" w:hAnsi="Arial Narrow" w:cs="Arial Narrow"/>
          <w:sz w:val="22"/>
          <w:szCs w:val="22"/>
          <w:lang w:val="sr-Latn-CS"/>
        </w:rPr>
        <w:t>Bačkoj Topoli</w:t>
      </w:r>
      <w:r w:rsidRPr="002B6794">
        <w:rPr>
          <w:rFonts w:ascii="Arial Narrow" w:hAnsi="Arial Narrow" w:cs="Arial Narrow"/>
          <w:sz w:val="22"/>
          <w:szCs w:val="22"/>
          <w:lang w:val="sr-Cyrl-CS"/>
        </w:rPr>
        <w:t>, dana _______.___.201</w:t>
      </w:r>
      <w:r w:rsidR="00C376DC" w:rsidRPr="002B6794">
        <w:rPr>
          <w:rFonts w:ascii="Arial Narrow" w:hAnsi="Arial Narrow" w:cs="Arial Narrow"/>
          <w:sz w:val="22"/>
          <w:szCs w:val="22"/>
          <w:lang w:val="sr-Latn-CS"/>
        </w:rPr>
        <w:t>9</w:t>
      </w:r>
      <w:r w:rsidRPr="002B6794">
        <w:rPr>
          <w:rFonts w:ascii="Arial Narrow" w:hAnsi="Arial Narrow" w:cs="Arial Narrow"/>
          <w:sz w:val="22"/>
          <w:szCs w:val="22"/>
          <w:lang w:val="sr-Cyrl-CS"/>
        </w:rPr>
        <w:t>.</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godine između: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1.______________________________ iz_____________,  ul.______________________</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koga zastupa direktor  ____________________________ - (u daljem tekstu: Prodavac)</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Tekući račun broj:</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PIB: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Matični broj: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Vrsta pravnog lica (mikro, malo, srednje, veliko)</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Br.odluke o dodeli ugovora: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1.1._______________________________________________________________________</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(Ostali ponuđači iz grupe ponuđača)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1.2._______________________________________________________________________</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(Ostali ponuđači iz grupe ponuđača)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i</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2. </w:t>
      </w:r>
      <w:r w:rsidRPr="002B6794">
        <w:rPr>
          <w:rFonts w:ascii="Arial Narrow" w:hAnsi="Arial Narrow" w:cs="Arial Narrow"/>
          <w:b/>
          <w:bCs/>
          <w:sz w:val="22"/>
          <w:szCs w:val="22"/>
          <w:lang w:val="sr-Cyrl-CS"/>
        </w:rPr>
        <w:t>DOM ZDRAVLJA „</w:t>
      </w:r>
      <w:r w:rsidRPr="002B6794">
        <w:rPr>
          <w:rFonts w:ascii="Arial Narrow" w:hAnsi="Arial Narrow" w:cs="Arial Narrow"/>
          <w:b/>
          <w:bCs/>
          <w:sz w:val="22"/>
          <w:szCs w:val="22"/>
          <w:lang w:val="sr-Latn-CS"/>
        </w:rPr>
        <w:t>Dr Janoš Hadži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Svetog Stefana 1</w:t>
      </w:r>
      <w:r w:rsidRPr="002B6794">
        <w:rPr>
          <w:rFonts w:ascii="Arial Narrow" w:hAnsi="Arial Narrow" w:cs="Arial Narrow"/>
          <w:b/>
          <w:bCs/>
          <w:sz w:val="22"/>
          <w:szCs w:val="22"/>
          <w:lang w:val="sr-Cyrl-CS"/>
        </w:rPr>
        <w:t>, 2</w:t>
      </w:r>
      <w:r w:rsidRPr="002B6794">
        <w:rPr>
          <w:rFonts w:ascii="Arial Narrow" w:hAnsi="Arial Narrow" w:cs="Arial Narrow"/>
          <w:b/>
          <w:bCs/>
          <w:sz w:val="22"/>
          <w:szCs w:val="22"/>
          <w:lang w:val="sr-Latn-CS"/>
        </w:rPr>
        <w:t>43</w:t>
      </w:r>
      <w:r w:rsidRPr="002B6794">
        <w:rPr>
          <w:rFonts w:ascii="Arial Narrow" w:hAnsi="Arial Narrow" w:cs="Arial Narrow"/>
          <w:b/>
          <w:bCs/>
          <w:sz w:val="22"/>
          <w:szCs w:val="22"/>
          <w:lang w:val="sr-Cyrl-CS"/>
        </w:rPr>
        <w:t xml:space="preserve">00 </w:t>
      </w:r>
      <w:r w:rsidRPr="002B6794">
        <w:rPr>
          <w:rFonts w:ascii="Arial Narrow" w:hAnsi="Arial Narrow" w:cs="Arial Narrow"/>
          <w:b/>
          <w:bCs/>
          <w:sz w:val="22"/>
          <w:szCs w:val="22"/>
          <w:lang w:val="sr-Latn-CS"/>
        </w:rPr>
        <w:t>Bačka Topola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koju zastupa direktor </w:t>
      </w:r>
      <w:r w:rsidRPr="002B6794">
        <w:rPr>
          <w:rFonts w:ascii="Arial Narrow" w:hAnsi="Arial Narrow" w:cs="Arial Narrow"/>
          <w:sz w:val="22"/>
          <w:szCs w:val="22"/>
          <w:lang w:val="sr-Latn-CS"/>
        </w:rPr>
        <w:t>dr med Kaloci Dora</w:t>
      </w:r>
      <w:r w:rsidRPr="002B6794">
        <w:rPr>
          <w:rFonts w:ascii="Arial Narrow" w:hAnsi="Arial Narrow" w:cs="Arial Narrow"/>
          <w:sz w:val="22"/>
          <w:szCs w:val="22"/>
          <w:lang w:val="sr-Cyrl-CS"/>
        </w:rPr>
        <w:t xml:space="preserve"> (u daljem tekstu:Kupac)</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Tekući račun broj: 840-</w:t>
      </w:r>
      <w:r w:rsidRPr="002B6794">
        <w:rPr>
          <w:rFonts w:ascii="Arial Narrow" w:hAnsi="Arial Narrow" w:cs="Arial Narrow"/>
          <w:sz w:val="22"/>
          <w:szCs w:val="22"/>
          <w:lang w:val="sr-Latn-CS"/>
        </w:rPr>
        <w:t>242661-33</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Uprava za trezor – filijala </w:t>
      </w:r>
      <w:r w:rsidRPr="002B6794">
        <w:rPr>
          <w:rFonts w:ascii="Arial Narrow" w:hAnsi="Arial Narrow" w:cs="Arial Narrow"/>
          <w:sz w:val="22"/>
          <w:szCs w:val="22"/>
          <w:lang w:val="sr-Latn-CS"/>
        </w:rPr>
        <w:t>Bačka Topola u Bačkoj Topoli</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PIB: 101</w:t>
      </w:r>
      <w:r w:rsidRPr="002B6794">
        <w:rPr>
          <w:rFonts w:ascii="Arial Narrow" w:hAnsi="Arial Narrow" w:cs="Arial Narrow"/>
          <w:sz w:val="22"/>
          <w:szCs w:val="22"/>
          <w:lang w:val="sr-Latn-CS"/>
        </w:rPr>
        <w:t>443979</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Matični broj: </w:t>
      </w:r>
      <w:r w:rsidRPr="002B6794">
        <w:rPr>
          <w:rFonts w:ascii="Arial Narrow" w:hAnsi="Arial Narrow" w:cs="Arial Narrow"/>
          <w:sz w:val="22"/>
          <w:szCs w:val="22"/>
          <w:lang w:val="sr-Latn-CS"/>
        </w:rPr>
        <w:t>08061858</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rPr>
      </w:pPr>
      <w:r w:rsidRPr="002B6794">
        <w:rPr>
          <w:rFonts w:ascii="Arial Narrow" w:hAnsi="Arial Narrow" w:cs="Arial Narrow"/>
          <w:b/>
          <w:bCs/>
          <w:sz w:val="22"/>
          <w:szCs w:val="22"/>
          <w:lang w:val="sr-Cyrl-CS"/>
        </w:rPr>
        <w:t>PREDMET UGOVORA</w:t>
      </w: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r w:rsidRPr="002B6794">
        <w:rPr>
          <w:rFonts w:ascii="Arial Narrow" w:hAnsi="Arial Narrow" w:cs="Arial Narrow"/>
          <w:b/>
          <w:bCs/>
          <w:sz w:val="22"/>
          <w:szCs w:val="22"/>
          <w:lang w:val="sr-Cyrl-CS"/>
        </w:rPr>
        <w:t xml:space="preserve">Član </w:t>
      </w:r>
      <w:r w:rsidRPr="002B6794">
        <w:rPr>
          <w:rFonts w:ascii="Arial Narrow" w:hAnsi="Arial Narrow" w:cs="Arial Narrow"/>
          <w:b/>
          <w:bCs/>
          <w:sz w:val="22"/>
          <w:szCs w:val="22"/>
        </w:rPr>
        <w:t>1.</w:t>
      </w:r>
    </w:p>
    <w:p w:rsidR="003C0CF0" w:rsidRPr="002B6794" w:rsidRDefault="003C0CF0" w:rsidP="003C0CF0">
      <w:pPr>
        <w:pStyle w:val="BodyText"/>
        <w:ind w:firstLine="570"/>
        <w:rPr>
          <w:rFonts w:ascii="Arial Narrow" w:hAnsi="Arial Narrow" w:cs="Arial Narrow"/>
          <w:sz w:val="22"/>
          <w:szCs w:val="22"/>
        </w:rPr>
      </w:pPr>
      <w:r w:rsidRPr="002B6794">
        <w:rPr>
          <w:rFonts w:ascii="Arial Narrow" w:hAnsi="Arial Narrow" w:cs="Arial Narrow"/>
          <w:sz w:val="22"/>
          <w:szCs w:val="22"/>
        </w:rPr>
        <w:t xml:space="preserve">Predmet ovog Ugovora je kupoprodaja </w:t>
      </w:r>
      <w:r w:rsidRPr="002B6794">
        <w:rPr>
          <w:rFonts w:ascii="Arial Narrow" w:hAnsi="Arial Narrow" w:cs="Arial Narrow"/>
          <w:b/>
          <w:bCs/>
          <w:sz w:val="22"/>
          <w:szCs w:val="22"/>
          <w:lang w:val="sr-Latn-CS"/>
        </w:rPr>
        <w:t xml:space="preserve">evro premium BMB 95 i evro dizela, </w:t>
      </w:r>
      <w:r w:rsidRPr="002B6794">
        <w:rPr>
          <w:rFonts w:ascii="Arial Narrow" w:hAnsi="Arial Narrow" w:cs="Arial Narrow"/>
          <w:sz w:val="22"/>
          <w:szCs w:val="22"/>
        </w:rPr>
        <w:t>po sprovedenom postupku  za javnu nabavku broj JN 1</w:t>
      </w:r>
      <w:r w:rsidR="00C376DC" w:rsidRPr="002B6794">
        <w:rPr>
          <w:rFonts w:ascii="Arial Narrow" w:hAnsi="Arial Narrow" w:cs="Arial Narrow"/>
          <w:sz w:val="22"/>
          <w:szCs w:val="22"/>
        </w:rPr>
        <w:t>4</w:t>
      </w:r>
      <w:r w:rsidRPr="002B6794">
        <w:rPr>
          <w:rFonts w:ascii="Arial Narrow" w:hAnsi="Arial Narrow" w:cs="Arial Narrow"/>
          <w:sz w:val="22"/>
          <w:szCs w:val="22"/>
        </w:rPr>
        <w:t>/1</w:t>
      </w:r>
      <w:r w:rsidR="00C376DC" w:rsidRPr="002B6794">
        <w:rPr>
          <w:rFonts w:ascii="Arial Narrow" w:hAnsi="Arial Narrow" w:cs="Arial Narrow"/>
          <w:sz w:val="22"/>
          <w:szCs w:val="22"/>
        </w:rPr>
        <w:t>9</w:t>
      </w:r>
      <w:r w:rsidRPr="002B6794">
        <w:rPr>
          <w:rFonts w:ascii="Arial Narrow" w:hAnsi="Arial Narrow" w:cs="Arial Narrow"/>
          <w:sz w:val="22"/>
          <w:szCs w:val="22"/>
        </w:rPr>
        <w:t xml:space="preserve"> OP  a u svemu prema Ponudi prodavca broj 01-____, od ______.201</w:t>
      </w:r>
      <w:r w:rsidR="00C376DC" w:rsidRPr="002B6794">
        <w:rPr>
          <w:rFonts w:ascii="Arial Narrow" w:hAnsi="Arial Narrow" w:cs="Arial Narrow"/>
          <w:sz w:val="22"/>
          <w:szCs w:val="22"/>
        </w:rPr>
        <w:t>9</w:t>
      </w:r>
      <w:r w:rsidRPr="002B6794">
        <w:rPr>
          <w:rFonts w:ascii="Arial Narrow" w:hAnsi="Arial Narrow" w:cs="Arial Narrow"/>
          <w:sz w:val="22"/>
          <w:szCs w:val="22"/>
        </w:rPr>
        <w:t xml:space="preserve">. godine,  koja je sastavni deo ovog Ugovora,  za period </w:t>
      </w:r>
      <w:r w:rsidR="00C376DC" w:rsidRPr="002B6794">
        <w:rPr>
          <w:rFonts w:ascii="Arial Narrow" w:hAnsi="Arial Narrow" w:cs="Arial Narrow"/>
          <w:sz w:val="22"/>
          <w:szCs w:val="22"/>
        </w:rPr>
        <w:t>do isteka ugovornih količina.</w:t>
      </w:r>
      <w:r w:rsidRPr="002B6794">
        <w:rPr>
          <w:rFonts w:ascii="Arial Narrow" w:hAnsi="Arial Narrow" w:cs="Arial Narrow"/>
          <w:sz w:val="22"/>
          <w:szCs w:val="22"/>
        </w:rPr>
        <w:t xml:space="preserve"> </w:t>
      </w:r>
    </w:p>
    <w:p w:rsidR="003C0CF0" w:rsidRPr="002B6794" w:rsidRDefault="003C0CF0" w:rsidP="003C0CF0">
      <w:pPr>
        <w:pStyle w:val="BodyText"/>
        <w:ind w:firstLine="570"/>
        <w:rPr>
          <w:rFonts w:ascii="Arial Narrow" w:hAnsi="Arial Narrow" w:cs="Arial Narrow"/>
          <w:i/>
          <w:sz w:val="22"/>
          <w:szCs w:val="22"/>
        </w:rPr>
      </w:pPr>
      <w:r w:rsidRPr="002B6794">
        <w:rPr>
          <w:rFonts w:ascii="Arial Narrow" w:hAnsi="Arial Narrow" w:cs="Arial Narrow"/>
          <w:i/>
          <w:sz w:val="22"/>
          <w:szCs w:val="22"/>
        </w:rPr>
        <w:t>*( mesto za unos podataka iz ponude izabranog ponuđača)</w:t>
      </w:r>
    </w:p>
    <w:p w:rsidR="003C0CF0" w:rsidRPr="002B6794" w:rsidRDefault="003C0CF0" w:rsidP="003C0CF0">
      <w:pPr>
        <w:pStyle w:val="BodyText"/>
        <w:ind w:firstLine="570"/>
        <w:rPr>
          <w:rFonts w:ascii="Arial Narrow" w:hAnsi="Arial Narrow" w:cs="Arial Narrow"/>
          <w:sz w:val="22"/>
          <w:szCs w:val="22"/>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Član 2. </w:t>
      </w:r>
    </w:p>
    <w:p w:rsidR="002B6794" w:rsidRDefault="003C0CF0" w:rsidP="002B6794">
      <w:pPr>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Prodavac se obavezuje da će za potrebe Kupca izvršiti isporuku dobara iz </w:t>
      </w:r>
      <w:r w:rsidRPr="002B6794">
        <w:rPr>
          <w:rFonts w:ascii="Arial Narrow" w:hAnsi="Arial Narrow" w:cs="Arial Narrow"/>
          <w:sz w:val="22"/>
          <w:szCs w:val="22"/>
          <w:lang w:val="sr-Latn-CS"/>
        </w:rPr>
        <w:t>člana</w:t>
      </w:r>
      <w:r w:rsidRPr="002B6794">
        <w:rPr>
          <w:rFonts w:ascii="Arial Narrow" w:hAnsi="Arial Narrow" w:cs="Arial Narrow"/>
          <w:sz w:val="22"/>
          <w:szCs w:val="22"/>
          <w:lang w:val="sr-Cyrl-CS"/>
        </w:rPr>
        <w:t xml:space="preserve"> 1 ovog ugovora, u svemu prema zahtevima iz obrasca ponude gde su precizirani predmet i vrsta dobra i prema prihvaćenoj Ponudi </w:t>
      </w:r>
      <w:r w:rsidRPr="002B6794">
        <w:rPr>
          <w:rFonts w:ascii="Arial Narrow" w:hAnsi="Arial Narrow" w:cs="Arial Narrow"/>
          <w:sz w:val="22"/>
          <w:szCs w:val="22"/>
          <w:lang w:val="sr-Cyrl-CS"/>
        </w:rPr>
        <w:lastRenderedPageBreak/>
        <w:t xml:space="preserve">Prodavca nakon sprovedenog otvorenog postupka </w:t>
      </w:r>
      <w:r w:rsidRPr="002B6794">
        <w:rPr>
          <w:rFonts w:ascii="Arial Narrow" w:hAnsi="Arial Narrow" w:cs="Arial Narrow"/>
          <w:sz w:val="22"/>
          <w:szCs w:val="22"/>
        </w:rPr>
        <w:t>JN</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4</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9</w:t>
      </w:r>
      <w:r w:rsidRPr="002B6794">
        <w:rPr>
          <w:rFonts w:ascii="Arial Narrow" w:hAnsi="Arial Narrow" w:cs="Arial Narrow"/>
          <w:sz w:val="22"/>
          <w:szCs w:val="22"/>
        </w:rPr>
        <w:t>OP</w:t>
      </w:r>
      <w:r w:rsidRPr="002B6794">
        <w:rPr>
          <w:rFonts w:ascii="Arial Narrow" w:hAnsi="Arial Narrow" w:cs="Arial Narrow"/>
          <w:sz w:val="22"/>
          <w:szCs w:val="22"/>
          <w:lang w:val="sr-Cyrl-CS"/>
        </w:rPr>
        <w:t xml:space="preserve"> a Kupac se obavezuje da će izvršiti plaćanje po uslovima predviđenim  ovim  Ugovorom.</w:t>
      </w:r>
    </w:p>
    <w:p w:rsidR="003C0CF0" w:rsidRDefault="003C0CF0" w:rsidP="002B6794">
      <w:pPr>
        <w:jc w:val="both"/>
        <w:rPr>
          <w:rFonts w:ascii="Arial Narrow" w:hAnsi="Arial Narrow" w:cs="Arial Narrow"/>
          <w:sz w:val="22"/>
          <w:szCs w:val="22"/>
          <w:lang w:val="sr-Latn-CS"/>
        </w:rPr>
      </w:pPr>
      <w:r w:rsidRPr="002B6794">
        <w:rPr>
          <w:rFonts w:ascii="Arial Narrow" w:hAnsi="Arial Narrow" w:cs="Arial Narrow"/>
          <w:sz w:val="22"/>
          <w:szCs w:val="22"/>
          <w:lang w:val="sr-Latn-CS"/>
        </w:rPr>
        <w:t xml:space="preserve"> </w:t>
      </w:r>
      <w:r w:rsidR="002B6794" w:rsidRPr="002B6794">
        <w:rPr>
          <w:rFonts w:ascii="Arial Narrow" w:eastAsia="Times New Roman" w:hAnsi="Arial Narrow"/>
          <w:sz w:val="22"/>
          <w:szCs w:val="22"/>
        </w:rPr>
        <w:t>Naručilac može nakon zaključenja Ugovora o javnoj nabavci bez sprovođenja postupka javne nabavke povećati obim predmeta nabavke, s tim da se vrednost Ugovora može povećati maksimalno  do 5% od ukupne vrednosti prvobitno  zak</w:t>
      </w:r>
      <w:r w:rsidR="002B6794">
        <w:rPr>
          <w:rFonts w:ascii="Arial Narrow" w:eastAsia="Times New Roman" w:hAnsi="Arial Narrow"/>
          <w:sz w:val="22"/>
          <w:szCs w:val="22"/>
        </w:rPr>
        <w:t>ljučenog Ugovora.</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CENA I NAČIN PLAĆANJA</w:t>
      </w: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Cyrl-CS"/>
        </w:rPr>
        <w:t>Č</w:t>
      </w:r>
      <w:r w:rsidRPr="002B6794">
        <w:rPr>
          <w:rFonts w:ascii="Arial Narrow" w:hAnsi="Arial Narrow" w:cs="Arial Narrow"/>
          <w:b/>
          <w:bCs/>
          <w:sz w:val="22"/>
          <w:szCs w:val="22"/>
          <w:lang w:val="sr-Latn-CS"/>
        </w:rPr>
        <w:t>lan</w:t>
      </w:r>
      <w:r w:rsidRPr="002B6794">
        <w:rPr>
          <w:rFonts w:ascii="Arial Narrow" w:hAnsi="Arial Narrow" w:cs="Arial Narrow"/>
          <w:b/>
          <w:bCs/>
          <w:sz w:val="22"/>
          <w:szCs w:val="22"/>
          <w:lang w:val="sr-Cyrl-CS"/>
        </w:rPr>
        <w:t xml:space="preserve"> 3.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 Prodavac se obavezuje da će dobra iz člana 1. ovog Ugovora  isporučiti po  pojedinačnim  cenama iz ponude </w:t>
      </w:r>
      <w:r w:rsidRPr="002B6794">
        <w:rPr>
          <w:rFonts w:ascii="Arial Narrow" w:hAnsi="Arial Narrow" w:cs="Arial Narrow"/>
          <w:sz w:val="22"/>
          <w:szCs w:val="22"/>
          <w:lang w:val="sr-Latn-CS"/>
        </w:rPr>
        <w:t>broj: ____________od _________</w:t>
      </w:r>
      <w:r w:rsidRPr="002B6794">
        <w:rPr>
          <w:rFonts w:ascii="Arial Narrow" w:hAnsi="Arial Narrow" w:cs="Arial Narrow"/>
          <w:sz w:val="22"/>
          <w:szCs w:val="22"/>
          <w:lang w:val="sr-Cyrl-CS"/>
        </w:rPr>
        <w:t xml:space="preserve">___ godine. Cena podrazumeva </w:t>
      </w:r>
      <w:r w:rsidRPr="002B6794">
        <w:rPr>
          <w:rFonts w:ascii="Arial Narrow" w:hAnsi="Arial Narrow" w:cs="Arial Narrow"/>
          <w:sz w:val="22"/>
          <w:szCs w:val="22"/>
          <w:lang w:val="sr-Latn-CS"/>
        </w:rPr>
        <w:t>sve troškove koji se odnose na predmet javne nabavke, odnosno troškove isporuke, prevoza, carine, osiguranja, špediterski troškovi i sl.</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 Ukupna </w:t>
      </w:r>
      <w:r w:rsidRPr="002B6794">
        <w:rPr>
          <w:rFonts w:ascii="Arial Narrow" w:hAnsi="Arial Narrow" w:cs="Arial Narrow"/>
          <w:sz w:val="22"/>
          <w:szCs w:val="22"/>
          <w:lang w:val="sr-Latn-CS"/>
        </w:rPr>
        <w:t>ugovorena vrednost za koju se zaključuje Ugovor utvrđena je u ponudi broj:</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_______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od ____________</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godine, koja je sastavni deo ovog Ugovora i iznosi ________________ dinara bez PDV-a.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 slovima:_________________________), odnosno _____________________ dinara sa PDV-om.</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Pojedinačne</w:t>
      </w:r>
      <w:r w:rsidRPr="002B6794">
        <w:rPr>
          <w:rFonts w:ascii="Arial Narrow" w:hAnsi="Arial Narrow" w:cs="Arial Narrow"/>
          <w:sz w:val="22"/>
          <w:szCs w:val="22"/>
          <w:lang w:val="sr-Cyrl-CS"/>
        </w:rPr>
        <w:t xml:space="preserve"> cene  se mogu menjati </w:t>
      </w:r>
      <w:r w:rsidRPr="002B6794">
        <w:rPr>
          <w:rFonts w:ascii="Arial Narrow" w:hAnsi="Arial Narrow" w:cs="Arial Narrow"/>
          <w:sz w:val="22"/>
          <w:szCs w:val="22"/>
          <w:lang w:val="sr-Latn-CS"/>
        </w:rPr>
        <w:t>usled opravdanih okolnosti kao što su:</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promene cene na svetskom tržištu</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promene kursa evra</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 Odluka Ponuđača u skladu sa Zakonom i podzakonskim aktima i cenama naftnih derivata na teritoriji Republike Srbije.</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Cena goriva po 1 litri pojedinačne isporuke utvrđuje se odlukama Prodavca u skladu sa pozitivnopravnim propisima, odnosno prema važećem cenovniku prodavca na dan isporuke na benzinskoj stanici prodavca.</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Latn-CS"/>
        </w:rPr>
        <w:t>Naručilac plaća isporučene količine po cenama na dan preuzimanja na benzinskoj stanici, na osnovu faktura, koje ispostavlja _________________________________.(navesti dinamiku ispostavljanja faktura)</w:t>
      </w:r>
    </w:p>
    <w:p w:rsidR="0025730F" w:rsidRPr="002B6794" w:rsidRDefault="0025730F" w:rsidP="0025730F">
      <w:pPr>
        <w:rPr>
          <w:rFonts w:ascii="Arial Narrow" w:hAnsi="Arial Narrow" w:cs="Arial Narrow"/>
          <w:sz w:val="22"/>
          <w:szCs w:val="22"/>
          <w:lang w:val="sr-Latn-CS"/>
        </w:rPr>
      </w:pPr>
      <w:r w:rsidRPr="002B6794">
        <w:rPr>
          <w:rFonts w:ascii="Arial Narrow" w:eastAsia="Times New Roman" w:hAnsi="Arial Narrow"/>
          <w:sz w:val="22"/>
          <w:szCs w:val="22"/>
        </w:rPr>
        <w:t>Cene predmetnih dobara ne smeju biti više od uporedivih tržišnih cena. U suprotnom Kupac može raskinuti ugovor. U cenu su uračunati i svi drugi pripadajući troškovi neophodni za realizovanje predmeta javne nabavke.</w:t>
      </w:r>
    </w:p>
    <w:p w:rsidR="003C0CF0" w:rsidRPr="002B6794" w:rsidRDefault="003C0CF0" w:rsidP="003C0CF0">
      <w:pPr>
        <w:jc w:val="both"/>
        <w:rPr>
          <w:rFonts w:ascii="Arial Narrow" w:hAnsi="Arial Narrow" w:cs="Arial Narrow"/>
          <w:sz w:val="22"/>
          <w:szCs w:val="22"/>
          <w:lang w:val="sr-Cyrl-CS"/>
        </w:rPr>
      </w:pPr>
      <w:r w:rsidRPr="002B6794">
        <w:rPr>
          <w:rFonts w:ascii="Arial Narrow" w:hAnsi="Arial Narrow"/>
          <w:sz w:val="22"/>
          <w:szCs w:val="22"/>
        </w:rPr>
        <w:t>Kupac se obavezuje da vrednost preuzetih naftnih derivata, druge robe i usluga iz člana 1.ovog Ugovora plati Prodavcu u roku od ____ kalendarskih dana od datuma DPO.</w:t>
      </w:r>
    </w:p>
    <w:p w:rsidR="003C0CF0" w:rsidRPr="002B6794" w:rsidRDefault="003C0CF0" w:rsidP="003C0CF0">
      <w:pPr>
        <w:jc w:val="both"/>
        <w:rPr>
          <w:rFonts w:ascii="Arial Narrow" w:hAnsi="Arial Narrow" w:cs="Arial Narrow"/>
          <w:sz w:val="22"/>
          <w:szCs w:val="22"/>
          <w:lang w:val="sr-Latn-CS"/>
        </w:rPr>
      </w:pPr>
      <w:r w:rsidRPr="002B6794">
        <w:rPr>
          <w:rFonts w:ascii="Arial Narrow" w:hAnsi="Arial Narrow" w:cs="Arial Narrow"/>
          <w:sz w:val="22"/>
          <w:szCs w:val="22"/>
          <w:lang w:val="sr-Cyrl-CS"/>
        </w:rPr>
        <w:t>Rok plaćanj</w:t>
      </w:r>
      <w:r w:rsidRPr="002B6794">
        <w:rPr>
          <w:rFonts w:ascii="Arial Narrow" w:hAnsi="Arial Narrow" w:cs="Arial Narrow"/>
          <w:sz w:val="22"/>
          <w:szCs w:val="22"/>
          <w:lang w:val="sr-Latn-CS"/>
        </w:rPr>
        <w:t>e se vrši odloženo, virmanom, do 60 dana računato od dana ispostavljanja fakture</w:t>
      </w:r>
      <w:r w:rsidRPr="002B6794">
        <w:rPr>
          <w:rFonts w:ascii="Arial Narrow" w:hAnsi="Arial Narrow" w:cs="Arial Narrow"/>
          <w:sz w:val="22"/>
          <w:szCs w:val="22"/>
          <w:lang w:val="sr-Cyrl-CS"/>
        </w:rPr>
        <w:t>.</w:t>
      </w:r>
      <w:r w:rsidRPr="002B6794">
        <w:rPr>
          <w:rFonts w:ascii="Arial Narrow" w:hAnsi="Arial Narrow"/>
          <w:sz w:val="22"/>
          <w:szCs w:val="22"/>
          <w:lang w:val="sr-Cyrl-CS"/>
        </w:rPr>
        <w:t xml:space="preserve"> </w:t>
      </w:r>
    </w:p>
    <w:p w:rsidR="003C0CF0" w:rsidRPr="002B6794" w:rsidRDefault="003C0CF0" w:rsidP="00C376DC">
      <w:pPr>
        <w:spacing w:after="200" w:line="276" w:lineRule="auto"/>
        <w:jc w:val="both"/>
        <w:rPr>
          <w:rFonts w:ascii="Arial Narrow" w:hAnsi="Arial Narrow" w:cs="Arial Narrow"/>
          <w:sz w:val="22"/>
          <w:szCs w:val="22"/>
          <w:lang w:val="sr-Latn-CS"/>
        </w:rPr>
      </w:pPr>
      <w:r w:rsidRPr="002B6794">
        <w:rPr>
          <w:rFonts w:ascii="Arial Narrow" w:eastAsia="Times New Roman" w:hAnsi="Arial Narrow"/>
          <w:sz w:val="22"/>
          <w:szCs w:val="22"/>
          <w:lang w:val="en-GB"/>
        </w:rPr>
        <w:t>Obaveze koje dospevaju u narednoj budžetskoj godini će biti realizovane najviše do iznosa sredstava koja će za tu namenu biti odobrena u toj budžetskoj godini.</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KVALIT</w:t>
      </w:r>
      <w:r w:rsidRPr="002B6794">
        <w:rPr>
          <w:rFonts w:ascii="Arial Narrow" w:hAnsi="Arial Narrow" w:cs="Arial Narrow"/>
          <w:b/>
          <w:bCs/>
          <w:sz w:val="22"/>
          <w:szCs w:val="22"/>
          <w:lang w:val="sr-Latn-CS"/>
        </w:rPr>
        <w:t>ET</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Cyrl-CS"/>
        </w:rPr>
        <w:t>Č</w:t>
      </w:r>
      <w:r w:rsidRPr="002B6794">
        <w:rPr>
          <w:rFonts w:ascii="Arial Narrow" w:hAnsi="Arial Narrow" w:cs="Arial Narrow"/>
          <w:b/>
          <w:bCs/>
          <w:sz w:val="22"/>
          <w:szCs w:val="22"/>
          <w:lang w:val="sr-Latn-CS"/>
        </w:rPr>
        <w:t>lan</w:t>
      </w:r>
      <w:r w:rsidRPr="002B6794">
        <w:rPr>
          <w:rFonts w:ascii="Arial Narrow" w:hAnsi="Arial Narrow" w:cs="Arial Narrow"/>
          <w:b/>
          <w:bCs/>
          <w:sz w:val="22"/>
          <w:szCs w:val="22"/>
          <w:lang w:val="sr-Cyrl-CS"/>
        </w:rPr>
        <w:t xml:space="preserve"> 4. </w:t>
      </w:r>
    </w:p>
    <w:p w:rsidR="003C0CF0" w:rsidRPr="002B6794" w:rsidRDefault="003C0CF0" w:rsidP="003C0CF0">
      <w:pPr>
        <w:jc w:val="both"/>
        <w:rPr>
          <w:rFonts w:ascii="Arial Narrow" w:hAnsi="Arial Narrow"/>
          <w:b/>
          <w:sz w:val="22"/>
          <w:szCs w:val="22"/>
        </w:rPr>
      </w:pPr>
      <w:r w:rsidRPr="002B6794">
        <w:rPr>
          <w:rFonts w:ascii="Arial Narrow" w:hAnsi="Arial Narrow" w:cs="Arial Narrow"/>
          <w:bCs/>
          <w:sz w:val="22"/>
          <w:szCs w:val="22"/>
          <w:lang w:val="sr-Latn-CS"/>
        </w:rPr>
        <w:t>Prodavac garantuje kvalitet isporučene robe odredjen propisima RSPS i Pravilnikom o tehničkim i drugim zahtevima za tečna goriva naftnog porekla (Sl. Glasnik RS 111/2015).</w:t>
      </w:r>
      <w:r w:rsidRPr="002B6794">
        <w:rPr>
          <w:rFonts w:ascii="Arial Narrow" w:hAnsi="Arial Narrow"/>
          <w:b/>
          <w:sz w:val="22"/>
          <w:szCs w:val="22"/>
        </w:rPr>
        <w:t xml:space="preserve"> </w:t>
      </w:r>
    </w:p>
    <w:p w:rsidR="00C376DC" w:rsidRPr="002B6794" w:rsidRDefault="00C376DC" w:rsidP="00C376DC">
      <w:pPr>
        <w:jc w:val="both"/>
        <w:rPr>
          <w:rFonts w:ascii="Arial Narrow" w:eastAsia="Times New Roman" w:hAnsi="Arial Narrow"/>
          <w:sz w:val="22"/>
          <w:szCs w:val="22"/>
          <w:lang w:val="sr-Latn-CS"/>
        </w:rPr>
      </w:pPr>
      <w:r w:rsidRPr="002B6794">
        <w:rPr>
          <w:rFonts w:ascii="Arial Narrow" w:eastAsia="Times New Roman" w:hAnsi="Arial Narrow"/>
          <w:sz w:val="22"/>
          <w:szCs w:val="22"/>
          <w:lang w:val="sr-Latn-CS"/>
        </w:rPr>
        <w:t>Kupac može povećati obim  predmeta nabavke,  s tim da se vrednost Ugovora može povećati maksimalno  do 5% od ukupne vrednosti prvobitno zaključenog Ugovora.</w:t>
      </w:r>
    </w:p>
    <w:p w:rsidR="00AA0F9A" w:rsidRPr="002B6794" w:rsidRDefault="00AA0F9A" w:rsidP="00AA0F9A">
      <w:pPr>
        <w:rPr>
          <w:rFonts w:ascii="Arial Narrow" w:eastAsia="Times New Roman" w:hAnsi="Arial Narrow"/>
          <w:sz w:val="22"/>
          <w:szCs w:val="22"/>
        </w:rPr>
      </w:pPr>
      <w:r w:rsidRPr="002B6794">
        <w:rPr>
          <w:rFonts w:ascii="Arial Narrow" w:eastAsia="Times New Roman" w:hAnsi="Arial Narrow"/>
          <w:sz w:val="22"/>
          <w:szCs w:val="22"/>
        </w:rPr>
        <w:t>Ukoliko u toku trajanja ugovora, a zbog usaglašavanja sa standardima EU dođe do prestanka proizvodnje određene vrste goriva Ponuđač se obavezuje da obezbedi redovnu isporuku adekvatne zamene.</w:t>
      </w:r>
    </w:p>
    <w:p w:rsidR="003C0CF0" w:rsidRPr="002B6794" w:rsidRDefault="003C0CF0" w:rsidP="003C0CF0">
      <w:pPr>
        <w:ind w:right="-492"/>
        <w:rPr>
          <w:rFonts w:ascii="Arial Narrow" w:hAnsi="Arial Narrow" w:cs="Arial Narrow"/>
          <w:bCs/>
          <w:sz w:val="22"/>
          <w:szCs w:val="22"/>
          <w:lang w:val="sr-Latn-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Latn-CS"/>
        </w:rPr>
        <w:t>REŠAVANJE REKLAMACIJA</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Latn-CS"/>
        </w:rPr>
        <w:t>Član 5.</w:t>
      </w:r>
    </w:p>
    <w:p w:rsidR="003C0CF0" w:rsidRPr="002B6794" w:rsidRDefault="003C0CF0" w:rsidP="003C0CF0">
      <w:pPr>
        <w:ind w:right="-492"/>
        <w:jc w:val="both"/>
        <w:rPr>
          <w:rFonts w:ascii="Arial Narrow" w:hAnsi="Arial Narrow" w:cs="Arial Narrow"/>
          <w:bCs/>
          <w:sz w:val="22"/>
          <w:szCs w:val="22"/>
          <w:lang w:val="sr-Latn-CS"/>
        </w:rPr>
      </w:pPr>
      <w:r w:rsidRPr="002B6794">
        <w:rPr>
          <w:rFonts w:ascii="Arial Narrow" w:hAnsi="Arial Narrow" w:cs="Arial Narrow"/>
          <w:bCs/>
          <w:sz w:val="22"/>
          <w:szCs w:val="22"/>
          <w:lang w:val="sr-Latn-CS"/>
        </w:rPr>
        <w:t>Kupac ima pravo na reklamaciju kvaliteta i količine isporučene robe, u kom slučaju je dužan da uloži prigovor bez odlaganja, odmah prilikom preuzimanja/prijema robe, a u slučaju prigovora na kvalitet u roku od 24 časa od saznanja za nedostatak. U slučaju prigovora na količinu robe, Kupac odmah obaveštava Prodavca, koji je dužan da uputi Komisiju za rešavanje reklamacija koja će na licu mesta utvrditi činjenično stanje i o tome saciniti zajednički zapisnik.</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Cs/>
          <w:sz w:val="22"/>
          <w:szCs w:val="22"/>
          <w:lang w:val="sr-Latn-CS"/>
        </w:rPr>
        <w:t>U slučaju prigovora na kvalitet robe, Kupac odmah obaveštava Prodavca koji upućuje stručno lice radi uzorkovanja robe koja se daje na analizu.</w:t>
      </w:r>
    </w:p>
    <w:p w:rsidR="003C0CF0" w:rsidRPr="002B6794" w:rsidRDefault="003C0CF0" w:rsidP="003C0CF0">
      <w:pPr>
        <w:tabs>
          <w:tab w:val="left" w:pos="3039"/>
        </w:tabs>
        <w:ind w:right="-492"/>
        <w:jc w:val="center"/>
        <w:rPr>
          <w:rFonts w:ascii="Arial Narrow" w:hAnsi="Arial Narrow" w:cs="Arial Narrow"/>
          <w:b/>
          <w:sz w:val="22"/>
          <w:szCs w:val="22"/>
        </w:rPr>
      </w:pPr>
      <w:r w:rsidRPr="002B6794">
        <w:rPr>
          <w:rFonts w:ascii="Arial Narrow" w:hAnsi="Arial Narrow" w:cs="Arial Narrow"/>
          <w:b/>
          <w:sz w:val="22"/>
          <w:szCs w:val="22"/>
        </w:rPr>
        <w:t>IZMENE I DOPUNE</w:t>
      </w:r>
    </w:p>
    <w:p w:rsidR="003C0CF0" w:rsidRPr="002B6794" w:rsidRDefault="003C0CF0" w:rsidP="003C0CF0">
      <w:pPr>
        <w:tabs>
          <w:tab w:val="left" w:pos="3039"/>
        </w:tabs>
        <w:ind w:right="-492"/>
        <w:jc w:val="center"/>
        <w:rPr>
          <w:rFonts w:ascii="Arial Narrow" w:hAnsi="Arial Narrow" w:cs="Arial Narrow"/>
          <w:b/>
          <w:sz w:val="22"/>
          <w:szCs w:val="22"/>
        </w:rPr>
      </w:pPr>
      <w:r w:rsidRPr="002B6794">
        <w:rPr>
          <w:rFonts w:ascii="Arial Narrow" w:hAnsi="Arial Narrow" w:cs="Arial Narrow"/>
          <w:b/>
          <w:sz w:val="22"/>
          <w:szCs w:val="22"/>
        </w:rPr>
        <w:t>Član 7.</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lastRenderedPageBreak/>
        <w:t>Ovaj Ugovor može se izmeniti ili dopuniti samo u pisanoj formi- zaključivanjem aneksa ugovora.</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Ugovorne strane se obavezuju da drugoj strani dostave podatke o svakoj izvršenoj statusnoj ili organizacionoj promeni, kao i sve druge promene vezane za opšte podatke.</w:t>
      </w:r>
    </w:p>
    <w:p w:rsidR="003C0CF0" w:rsidRPr="002B6794" w:rsidRDefault="003C0CF0" w:rsidP="003C0CF0">
      <w:pPr>
        <w:ind w:right="-492"/>
        <w:jc w:val="center"/>
        <w:rPr>
          <w:rFonts w:ascii="Arial Narrow" w:hAnsi="Arial Narrow" w:cs="Arial Narrow"/>
          <w:b/>
          <w:bCs/>
          <w:sz w:val="22"/>
          <w:szCs w:val="22"/>
          <w:lang w:val="sr-Latn-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GARANCIJA</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Č</w:t>
      </w:r>
      <w:r w:rsidRPr="002B6794">
        <w:rPr>
          <w:rFonts w:ascii="Arial Narrow" w:hAnsi="Arial Narrow" w:cs="Arial Narrow"/>
          <w:b/>
          <w:bCs/>
          <w:sz w:val="22"/>
          <w:szCs w:val="22"/>
          <w:lang w:val="sr-Latn-CS"/>
        </w:rPr>
        <w:t>lan</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8</w:t>
      </w:r>
      <w:r w:rsidRPr="002B6794">
        <w:rPr>
          <w:rFonts w:ascii="Arial Narrow" w:hAnsi="Arial Narrow" w:cs="Arial Narrow"/>
          <w:b/>
          <w:bCs/>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sr-Cyrl-CS"/>
        </w:rPr>
        <w:t xml:space="preserve"> Prodavac se obavezuje da 7</w:t>
      </w:r>
      <w:r w:rsidRPr="002B6794">
        <w:rPr>
          <w:rFonts w:ascii="Arial Narrow" w:hAnsi="Arial Narrow" w:cs="Arial Narrow"/>
          <w:sz w:val="22"/>
          <w:szCs w:val="22"/>
          <w:lang w:val="sr-Latn-CS"/>
        </w:rPr>
        <w:t xml:space="preserve"> dana nakon</w:t>
      </w:r>
      <w:r w:rsidRPr="002B6794">
        <w:rPr>
          <w:rFonts w:ascii="Arial Narrow" w:hAnsi="Arial Narrow" w:cs="Arial Narrow"/>
          <w:sz w:val="22"/>
          <w:szCs w:val="22"/>
          <w:lang w:val="sr-Cyrl-CS"/>
        </w:rPr>
        <w:t xml:space="preserve"> potpisivanja ovog </w:t>
      </w:r>
      <w:r w:rsidRPr="002B6794">
        <w:rPr>
          <w:rFonts w:ascii="Arial Narrow" w:hAnsi="Arial Narrow" w:cs="Arial Narrow"/>
          <w:sz w:val="22"/>
          <w:szCs w:val="22"/>
          <w:lang w:val="sr-Latn-CS"/>
        </w:rPr>
        <w:t>U</w:t>
      </w:r>
      <w:r w:rsidRPr="002B6794">
        <w:rPr>
          <w:rFonts w:ascii="Arial Narrow" w:hAnsi="Arial Narrow" w:cs="Arial Narrow"/>
          <w:sz w:val="22"/>
          <w:szCs w:val="22"/>
          <w:lang w:val="sr-Cyrl-CS"/>
        </w:rPr>
        <w:t xml:space="preserve">govora dostavi </w:t>
      </w:r>
      <w:r w:rsidRPr="002B6794">
        <w:rPr>
          <w:rFonts w:ascii="Arial Narrow" w:hAnsi="Arial Narrow" w:cs="Arial Narrow"/>
          <w:b/>
          <w:bCs/>
          <w:sz w:val="22"/>
          <w:szCs w:val="22"/>
          <w:lang w:val="pl-PL"/>
        </w:rPr>
        <w:t>:</w:t>
      </w:r>
      <w:r w:rsidRPr="002B6794">
        <w:rPr>
          <w:rFonts w:ascii="Arial Narrow" w:hAnsi="Arial Narrow" w:cs="Arial Narrow"/>
          <w:sz w:val="22"/>
          <w:szCs w:val="22"/>
          <w:lang w:val="pl-PL"/>
        </w:rPr>
        <w:t xml:space="preserve"> -  </w:t>
      </w:r>
      <w:r w:rsidRPr="002B6794">
        <w:rPr>
          <w:rFonts w:ascii="Arial Narrow" w:hAnsi="Arial Narrow" w:cs="Arial Narrow"/>
          <w:sz w:val="22"/>
          <w:szCs w:val="22"/>
          <w:u w:val="single"/>
          <w:lang w:val="pl-PL"/>
        </w:rPr>
        <w:t>blanko sopstvenu menicu</w:t>
      </w:r>
      <w:r w:rsidRPr="002B6794">
        <w:rPr>
          <w:rFonts w:ascii="Arial Narrow" w:hAnsi="Arial Narrow" w:cs="Arial Narrow"/>
          <w:sz w:val="22"/>
          <w:szCs w:val="22"/>
          <w:lang w:val="pl-PL"/>
        </w:rPr>
        <w:t xml:space="preserve"> koja mora biti evidentirana u Registru menica Narodne banke Srbije za dobro izvršenje posla.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pl-PL"/>
        </w:rPr>
        <w:t>Izdaje se u visini od 10 % od ukupne vrednosti Ugovora bez PDV-a</w:t>
      </w:r>
      <w:r w:rsidRPr="002B6794">
        <w:rPr>
          <w:rFonts w:ascii="Arial Narrow" w:hAnsi="Arial Narrow" w:cs="Arial Narrow"/>
          <w:sz w:val="22"/>
          <w:szCs w:val="22"/>
          <w:lang w:val="sr-Cyrl-CS"/>
        </w:rPr>
        <w:t>.</w:t>
      </w:r>
    </w:p>
    <w:p w:rsidR="003C0CF0" w:rsidRPr="002B6794" w:rsidRDefault="003C0CF0" w:rsidP="003C0CF0">
      <w:pPr>
        <w:ind w:right="-492"/>
        <w:jc w:val="both"/>
        <w:rPr>
          <w:rFonts w:ascii="Arial Narrow" w:hAnsi="Arial Narrow" w:cs="Arial Narrow"/>
          <w:sz w:val="22"/>
          <w:szCs w:val="22"/>
          <w:lang w:val="pl-PL"/>
        </w:rPr>
      </w:pPr>
      <w:r w:rsidRPr="002B6794">
        <w:rPr>
          <w:rFonts w:ascii="Arial Narrow" w:hAnsi="Arial Narrow" w:cs="Arial Narrow"/>
          <w:sz w:val="22"/>
          <w:szCs w:val="22"/>
          <w:lang w:val="pl-PL"/>
        </w:rPr>
        <w:t xml:space="preserve">Ako se za vreme trajanja Ugovora promene rokovi za izvršenje ugovorne obaveze, važnost blanko sopstvene menice koja mora biti evidentirana u Registru menica Narodne banke Srbije za dobro izvršenje posla mora da se produži. Naručilac će unovčiti blanko sopstvenu menicu u slučaju da ponuđač ne bude izvršavao svoje ugovorne obaveze u rokovima i na način predviđen ugovorom. Podneta blanko sopstvena menica koja mora biti evidentirana u Registru menica Narodne banke Srbije ne može da sadrži dodatne uslove za isplatu, kraće rokove, manji iznos ili promenjenu mesnu nadležnost za rešavanje sporova.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 xml:space="preserve">Rok važnosti </w:t>
      </w:r>
      <w:r w:rsidRPr="002B6794">
        <w:rPr>
          <w:rFonts w:ascii="Arial Narrow" w:hAnsi="Arial Narrow" w:cs="Arial Narrow"/>
          <w:sz w:val="22"/>
          <w:szCs w:val="22"/>
          <w:lang w:val="sr-Latn-CS"/>
        </w:rPr>
        <w:t>menice</w:t>
      </w:r>
      <w:r w:rsidRPr="002B6794">
        <w:rPr>
          <w:rFonts w:ascii="Arial Narrow" w:hAnsi="Arial Narrow" w:cs="Arial Narrow"/>
          <w:sz w:val="22"/>
          <w:szCs w:val="22"/>
          <w:lang w:val="sr-Cyrl-CS"/>
        </w:rPr>
        <w:t xml:space="preserve"> je 30 dana duži od isteka roka na koji se ugovor zaključuje.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RASKID  UGOVORA</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Č</w:t>
      </w:r>
      <w:r w:rsidRPr="002B6794">
        <w:rPr>
          <w:rFonts w:ascii="Arial Narrow" w:hAnsi="Arial Narrow" w:cs="Arial Narrow"/>
          <w:b/>
          <w:bCs/>
          <w:sz w:val="22"/>
          <w:szCs w:val="22"/>
          <w:lang w:val="sr-Latn-CS"/>
        </w:rPr>
        <w:t>lan</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9</w:t>
      </w:r>
      <w:r w:rsidRPr="002B6794">
        <w:rPr>
          <w:rFonts w:ascii="Arial Narrow" w:hAnsi="Arial Narrow" w:cs="Arial Narrow"/>
          <w:b/>
          <w:bCs/>
          <w:sz w:val="22"/>
          <w:szCs w:val="22"/>
          <w:lang w:val="sr-Cyrl-CS"/>
        </w:rPr>
        <w:t xml:space="preserve">. </w:t>
      </w:r>
    </w:p>
    <w:p w:rsidR="003C0CF0" w:rsidRPr="002B6794" w:rsidRDefault="003C0CF0" w:rsidP="003C0CF0">
      <w:pPr>
        <w:pStyle w:val="BodyText"/>
        <w:jc w:val="both"/>
        <w:rPr>
          <w:rFonts w:ascii="Arial Narrow" w:hAnsi="Arial Narrow" w:cs="Arial Narrow"/>
          <w:sz w:val="22"/>
          <w:szCs w:val="22"/>
          <w:lang w:val="sr-Latn-CS"/>
        </w:rPr>
      </w:pPr>
      <w:r w:rsidRPr="002B6794">
        <w:rPr>
          <w:rFonts w:ascii="Arial Narrow" w:hAnsi="Arial Narrow" w:cs="Arial Narrow"/>
          <w:sz w:val="22"/>
          <w:szCs w:val="22"/>
          <w:lang w:val="sr-Latn-CS"/>
        </w:rPr>
        <w:t>Ugovorna strana nezadovoljna ispunjenjem ugovornih obaveza druge ugovorne strane može zahtevati raskid ugovora, pod uslovom, da je svoje ugovorne obaveze u potpunosti i blagovremeno izvršila. Raskid ugovora se zahteva pismenim putem, sa raskidnim rokom od 15 (petnaest) dana.</w:t>
      </w:r>
    </w:p>
    <w:p w:rsidR="003C0CF0" w:rsidRPr="002B6794" w:rsidRDefault="003C0CF0" w:rsidP="003C0CF0">
      <w:pPr>
        <w:jc w:val="both"/>
        <w:rPr>
          <w:rFonts w:ascii="Arial Narrow" w:hAnsi="Arial Narrow"/>
          <w:sz w:val="22"/>
          <w:szCs w:val="22"/>
          <w:lang w:val="sr-Latn-CS"/>
        </w:rPr>
      </w:pPr>
      <w:r w:rsidRPr="002B6794">
        <w:rPr>
          <w:rFonts w:ascii="Arial Narrow" w:hAnsi="Arial Narrow"/>
          <w:sz w:val="22"/>
          <w:szCs w:val="22"/>
          <w:lang w:val="sr-Latn-CS"/>
        </w:rPr>
        <w:t xml:space="preserve"> Kupac može otkazati ugovor u slučaju da Republički fond za zdravstveno osiguranje, u periodu važenja ugovora sprovede postupak javne nabavke dobrima za koji je zaključen ugovor.</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ZAVRŠNE ODREDBE</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Č</w:t>
      </w:r>
      <w:r w:rsidRPr="002B6794">
        <w:rPr>
          <w:rFonts w:ascii="Arial Narrow" w:hAnsi="Arial Narrow" w:cs="Arial Narrow"/>
          <w:b/>
          <w:bCs/>
          <w:sz w:val="22"/>
          <w:szCs w:val="22"/>
          <w:lang w:val="sr-Latn-CS"/>
        </w:rPr>
        <w:t>lan</w:t>
      </w:r>
      <w:r w:rsidRPr="002B6794">
        <w:rPr>
          <w:rFonts w:ascii="Arial Narrow" w:hAnsi="Arial Narrow" w:cs="Arial Narrow"/>
          <w:b/>
          <w:bCs/>
          <w:sz w:val="22"/>
          <w:szCs w:val="22"/>
          <w:lang w:val="sr-Cyrl-CS"/>
        </w:rPr>
        <w:t xml:space="preserve"> 1</w:t>
      </w:r>
      <w:r w:rsidRPr="002B6794">
        <w:rPr>
          <w:rFonts w:ascii="Arial Narrow" w:hAnsi="Arial Narrow" w:cs="Arial Narrow"/>
          <w:b/>
          <w:bCs/>
          <w:sz w:val="22"/>
          <w:szCs w:val="22"/>
          <w:lang w:val="sr-Latn-CS"/>
        </w:rPr>
        <w:t>0</w:t>
      </w:r>
      <w:r w:rsidRPr="002B6794">
        <w:rPr>
          <w:rFonts w:ascii="Arial Narrow" w:hAnsi="Arial Narrow" w:cs="Arial Narrow"/>
          <w:b/>
          <w:bCs/>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Ugovor stupa na snagu danom potpisivanja od strane ovlašćenih predstavnika ugovornih strana.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Ovaj Ugovor se zaključuje do ispunjenja ugovorenih obaveza</w:t>
      </w:r>
      <w:r w:rsidRPr="002B6794">
        <w:rPr>
          <w:rFonts w:ascii="Arial Narrow" w:hAnsi="Arial Narrow" w:cs="Arial Narrow"/>
          <w:sz w:val="22"/>
          <w:szCs w:val="22"/>
          <w:lang w:val="sr-Latn-CS"/>
        </w:rPr>
        <w:t>.</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Ugovor se može raskinuti pismenim zahtevom jedne od ugovornih strana uz otkazni rok od 10 dana od dana podnošenja pismenog zahteva.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Sve eventualne izmene i dopune Ugovora moraju biti sačinjene u pisanoj formi, potpisane od strane ovlašćenih predstavnika obe ugovorne strane.</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Za sve što nije regulisano ovim ugovorom, primenjivaće se odredbe Zakona o obligacionim odnosima.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Za eventualne sporove nadležan je Privredni sud u </w:t>
      </w:r>
      <w:r w:rsidRPr="002B6794">
        <w:rPr>
          <w:rFonts w:ascii="Arial Narrow" w:hAnsi="Arial Narrow" w:cs="Arial Narrow"/>
          <w:sz w:val="22"/>
          <w:szCs w:val="22"/>
          <w:lang w:val="sr-Latn-CS"/>
        </w:rPr>
        <w:t>Subotici</w:t>
      </w: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Ovaj Ugovor je sačinjen u 4 (četiri) istovetna primerka od kojih po 2 (dva) primerka za svaku ugovornu stranu.</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t xml:space="preserve">  </w:t>
      </w: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             PRODAVAC    </w:t>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t xml:space="preserve">         </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 xml:space="preserve">  KUPAC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DOM ZDRAVLJA „</w:t>
      </w:r>
      <w:r w:rsidRPr="002B6794">
        <w:rPr>
          <w:rFonts w:ascii="Arial Narrow" w:hAnsi="Arial Narrow" w:cs="Arial Narrow"/>
          <w:b/>
          <w:bCs/>
          <w:sz w:val="22"/>
          <w:szCs w:val="22"/>
          <w:lang w:val="sr-Latn-CS"/>
        </w:rPr>
        <w:t>Dr Janoš Hadži</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lang w:val="sr-Latn-CS"/>
        </w:rPr>
        <w:t xml:space="preserve">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 xml:space="preserve">Direktor </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Latn-CS"/>
        </w:rPr>
        <w:t xml:space="preserve">                                                                                                                        Dr med Kaloci Dora</w:t>
      </w:r>
    </w:p>
    <w:p w:rsidR="003C0CF0" w:rsidRPr="002B6794" w:rsidRDefault="003C0CF0" w:rsidP="003C0CF0">
      <w:pPr>
        <w:ind w:right="-492"/>
        <w:jc w:val="both"/>
        <w:rPr>
          <w:rFonts w:ascii="Arial Narrow" w:hAnsi="Arial Narrow" w:cs="Arial Narrow"/>
          <w:b/>
          <w:bCs/>
          <w:sz w:val="22"/>
          <w:szCs w:val="22"/>
          <w:lang w:val="sr-Latn-CS"/>
        </w:rPr>
      </w:pP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r>
      <w:r w:rsidRPr="002B6794">
        <w:rPr>
          <w:rFonts w:ascii="Arial Narrow" w:hAnsi="Arial Narrow" w:cs="Arial Narrow"/>
          <w:b/>
          <w:bCs/>
          <w:sz w:val="22"/>
          <w:szCs w:val="22"/>
          <w:lang w:val="sr-Cyrl-CS"/>
        </w:rPr>
        <w:tab/>
        <w:t xml:space="preserve">                         </w:t>
      </w:r>
      <w:r w:rsidRPr="002B6794">
        <w:rPr>
          <w:rFonts w:ascii="Arial Narrow" w:hAnsi="Arial Narrow" w:cs="Arial Narrow"/>
          <w:b/>
          <w:bCs/>
          <w:sz w:val="22"/>
          <w:szCs w:val="22"/>
          <w:lang w:val="sr-Latn-CS"/>
        </w:rPr>
        <w:t xml:space="preserve">                     </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______________________</w:t>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_________________________</w:t>
      </w:r>
      <w:r w:rsidRPr="002B6794">
        <w:rPr>
          <w:rFonts w:ascii="Arial Narrow" w:hAnsi="Arial Narrow" w:cs="Arial Narrow"/>
          <w:sz w:val="22"/>
          <w:szCs w:val="22"/>
          <w:lang w:val="sr-Latn-CS"/>
        </w:rPr>
        <w:t>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*Napomena - Ovaj model Ugovora predstavlja sadržinu Ugovora koji će biti zaključen sa izabranim ponuđačem.</w:t>
      </w: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lastRenderedPageBreak/>
        <w:t xml:space="preserve"> Naručilac će, ako ponuđač bez opravdanih razloga odbije da zaključi ugovor o javnoj nabavci, nakon što mu je Ugovor dodeljen, Upravi za javne nabavke dostaviti dokaz negativne reference, odnosno ispravu o realizovanom sredstvu obezbeđenja ispunjenja obaveza u postupku javne nabavke.</w:t>
      </w:r>
    </w:p>
    <w:p w:rsidR="003C0CF0" w:rsidRPr="002B6794" w:rsidRDefault="003C0CF0" w:rsidP="003C0CF0">
      <w:pPr>
        <w:ind w:right="-492"/>
        <w:jc w:val="right"/>
        <w:rPr>
          <w:rFonts w:ascii="Arial Narrow" w:hAnsi="Arial Narrow" w:cs="Arial"/>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r w:rsidRPr="002B6794">
        <w:rPr>
          <w:rFonts w:ascii="Arial Narrow" w:hAnsi="Arial Narrow" w:cs="Arial Narrow"/>
          <w:b/>
          <w:bCs/>
          <w:sz w:val="22"/>
          <w:szCs w:val="22"/>
          <w:u w:val="single"/>
          <w:lang w:val="sr-Latn-CS"/>
        </w:rPr>
        <w:t>o</w:t>
      </w:r>
      <w:r w:rsidRPr="002B6794">
        <w:rPr>
          <w:rFonts w:ascii="Arial Narrow" w:hAnsi="Arial Narrow" w:cs="Arial Narrow"/>
          <w:b/>
          <w:bCs/>
          <w:sz w:val="22"/>
          <w:szCs w:val="22"/>
          <w:u w:val="single"/>
          <w:lang w:val="sr-Cyrl-CS"/>
        </w:rPr>
        <w:t>brazac br.</w:t>
      </w:r>
      <w:r w:rsidRPr="002B6794">
        <w:rPr>
          <w:rFonts w:ascii="Arial Narrow" w:hAnsi="Arial Narrow" w:cs="Arial Narrow"/>
          <w:b/>
          <w:bCs/>
          <w:sz w:val="22"/>
          <w:szCs w:val="22"/>
          <w:u w:val="single"/>
          <w:lang w:val="sr-Latn-CS"/>
        </w:rPr>
        <w:t>8</w:t>
      </w:r>
    </w:p>
    <w:p w:rsidR="003C0CF0" w:rsidRPr="002B6794" w:rsidRDefault="00C376DC" w:rsidP="00C376DC">
      <w:pPr>
        <w:tabs>
          <w:tab w:val="left" w:pos="8280"/>
        </w:tabs>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ab/>
      </w:r>
      <w:r w:rsidRPr="002B6794">
        <w:rPr>
          <w:rFonts w:ascii="Arial Narrow" w:hAnsi="Arial Narrow" w:cs="Arial Narrow"/>
          <w:sz w:val="22"/>
          <w:szCs w:val="22"/>
          <w:lang w:val="sr-Latn-CS"/>
        </w:rPr>
        <w:t>JN 14/19 OP</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Latn-CS"/>
        </w:rPr>
        <w:t>8</w:t>
      </w:r>
      <w:r w:rsidRPr="002B6794">
        <w:rPr>
          <w:rFonts w:ascii="Arial Narrow" w:hAnsi="Arial Narrow" w:cs="Arial Narrow"/>
          <w:b/>
          <w:bCs/>
          <w:sz w:val="22"/>
          <w:szCs w:val="22"/>
          <w:lang w:val="sr-Cyrl-CS"/>
        </w:rPr>
        <w:t>.  OBRAZAC – TROŠKOVA PRIPREME PONUDE</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tabs>
          <w:tab w:val="left" w:pos="0"/>
        </w:tabs>
        <w:ind w:right="-492"/>
        <w:jc w:val="both"/>
        <w:rPr>
          <w:rFonts w:ascii="Arial Narrow" w:hAnsi="Arial Narrow" w:cs="Arial Narrow"/>
          <w:b/>
          <w:bCs/>
          <w:sz w:val="22"/>
          <w:szCs w:val="22"/>
        </w:rPr>
      </w:pPr>
    </w:p>
    <w:p w:rsidR="003C0CF0" w:rsidRPr="002B6794" w:rsidRDefault="003C0CF0" w:rsidP="003C0CF0">
      <w:pPr>
        <w:tabs>
          <w:tab w:val="left" w:pos="0"/>
        </w:tabs>
        <w:ind w:right="-492"/>
        <w:jc w:val="both"/>
        <w:rPr>
          <w:rFonts w:ascii="Arial Narrow" w:hAnsi="Arial Narrow" w:cs="Arial Narrow"/>
          <w:sz w:val="22"/>
          <w:szCs w:val="22"/>
        </w:rPr>
      </w:pPr>
      <w:r w:rsidRPr="002B6794">
        <w:rPr>
          <w:rFonts w:ascii="Arial Narrow" w:hAnsi="Arial Narrow" w:cs="Arial Narrow"/>
          <w:sz w:val="22"/>
          <w:szCs w:val="22"/>
        </w:rPr>
        <w:t>Na osnovu člana 88. stav 1. Zakona o javnim nabavkama („Službeni glasnik RS“, br. 124/12, 14/2015 i 68/2015), a shodno članu 5. stav 1. tačka 2,  podtačka 10. Pravilnika o obaveznim elementima konkursne dokumentacije u postupcima javnih nabavki i načinu dokazivanja ispunjenosti uslova  (”Službeni glasnik RS” br. 29/2013), uz ponudu prilažem</w:t>
      </w:r>
    </w:p>
    <w:p w:rsidR="003C0CF0" w:rsidRPr="002B6794" w:rsidRDefault="003C0CF0" w:rsidP="003C0CF0">
      <w:pPr>
        <w:tabs>
          <w:tab w:val="left" w:pos="0"/>
        </w:tabs>
        <w:ind w:right="-492"/>
        <w:jc w:val="both"/>
        <w:rPr>
          <w:rFonts w:ascii="Arial Narrow" w:hAnsi="Arial Narrow" w:cs="Arial Narrow"/>
          <w:b/>
          <w:bCs/>
          <w:sz w:val="22"/>
          <w:szCs w:val="22"/>
        </w:rPr>
      </w:pPr>
    </w:p>
    <w:p w:rsidR="003C0CF0" w:rsidRPr="002B6794" w:rsidRDefault="003C0CF0" w:rsidP="003C0CF0">
      <w:pPr>
        <w:tabs>
          <w:tab w:val="left" w:pos="0"/>
        </w:tabs>
        <w:ind w:right="-492"/>
        <w:jc w:val="both"/>
        <w:rPr>
          <w:rFonts w:ascii="Arial Narrow" w:hAnsi="Arial Narrow" w:cs="Arial Narrow"/>
          <w:b/>
          <w:bCs/>
          <w:sz w:val="22"/>
          <w:szCs w:val="22"/>
        </w:rPr>
      </w:pPr>
      <w:r w:rsidRPr="002B6794">
        <w:rPr>
          <w:rFonts w:ascii="Arial Narrow" w:hAnsi="Arial Narrow" w:cs="Arial Narrow"/>
          <w:b/>
          <w:bCs/>
          <w:sz w:val="22"/>
          <w:szCs w:val="22"/>
        </w:rPr>
        <w:t xml:space="preserve"> STRUKTURU TROŠKOVA PRIPREMANJA PONUDE</w:t>
      </w:r>
    </w:p>
    <w:p w:rsidR="003C0CF0" w:rsidRPr="002B6794" w:rsidRDefault="003C0CF0" w:rsidP="003C0CF0">
      <w:pPr>
        <w:tabs>
          <w:tab w:val="left" w:pos="0"/>
        </w:tabs>
        <w:ind w:right="-492"/>
        <w:jc w:val="both"/>
        <w:rPr>
          <w:rFonts w:ascii="Arial Narrow" w:hAnsi="Arial Narrow" w:cs="Arial Narrow"/>
          <w:b/>
          <w:bCs/>
          <w:sz w:val="22"/>
          <w:szCs w:val="22"/>
        </w:rPr>
      </w:pPr>
    </w:p>
    <w:p w:rsidR="003C0CF0" w:rsidRPr="002B6794" w:rsidRDefault="003C0CF0" w:rsidP="003C0CF0">
      <w:pPr>
        <w:pStyle w:val="BodyText"/>
        <w:ind w:right="-492"/>
        <w:jc w:val="both"/>
        <w:rPr>
          <w:rFonts w:ascii="Arial Narrow" w:hAnsi="Arial Narrow" w:cs="Arial Narrow"/>
          <w:b/>
          <w:bCs/>
          <w:sz w:val="22"/>
          <w:szCs w:val="22"/>
          <w:lang w:val="sr-Cyrl-CS"/>
        </w:rPr>
      </w:pPr>
      <w:r w:rsidRPr="002B6794">
        <w:rPr>
          <w:rFonts w:ascii="Arial Narrow" w:hAnsi="Arial Narrow" w:cs="Arial Narrow"/>
          <w:sz w:val="22"/>
          <w:szCs w:val="22"/>
        </w:rPr>
        <w:tab/>
        <w:t>Za javnu nabavku</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4</w:t>
      </w:r>
      <w:r w:rsidRPr="002B6794">
        <w:rPr>
          <w:rFonts w:ascii="Arial Narrow" w:hAnsi="Arial Narrow" w:cs="Arial Narrow"/>
          <w:sz w:val="22"/>
          <w:szCs w:val="22"/>
          <w:lang w:val="sr-Latn-CS"/>
        </w:rPr>
        <w:t>/1</w:t>
      </w:r>
      <w:r w:rsidR="00C376DC" w:rsidRPr="002B6794">
        <w:rPr>
          <w:rFonts w:ascii="Arial Narrow" w:hAnsi="Arial Narrow" w:cs="Arial Narrow"/>
          <w:sz w:val="22"/>
          <w:szCs w:val="22"/>
          <w:lang w:val="sr-Latn-CS"/>
        </w:rPr>
        <w:t>9</w:t>
      </w:r>
      <w:r w:rsidRPr="002B6794">
        <w:rPr>
          <w:rFonts w:ascii="Arial Narrow" w:hAnsi="Arial Narrow" w:cs="Arial Narrow"/>
          <w:sz w:val="22"/>
          <w:szCs w:val="22"/>
          <w:lang w:val="sr-Latn-CS"/>
        </w:rPr>
        <w:t>OP</w:t>
      </w:r>
      <w:r w:rsidRPr="002B6794">
        <w:rPr>
          <w:rFonts w:ascii="Arial Narrow" w:hAnsi="Arial Narrow" w:cs="Arial Narrow"/>
          <w:sz w:val="22"/>
          <w:szCs w:val="22"/>
        </w:rPr>
        <w:t xml:space="preserve"> :</w:t>
      </w:r>
    </w:p>
    <w:p w:rsidR="003C0CF0" w:rsidRPr="002B6794" w:rsidRDefault="003C0CF0" w:rsidP="003C0CF0">
      <w:pPr>
        <w:tabs>
          <w:tab w:val="left" w:pos="0"/>
        </w:tabs>
        <w:ind w:right="-492"/>
        <w:jc w:val="both"/>
        <w:rPr>
          <w:rFonts w:ascii="Arial Narrow" w:hAnsi="Arial Narrow" w:cs="Arial Narrow"/>
          <w:sz w:val="22"/>
          <w:szCs w:val="22"/>
        </w:rPr>
      </w:pPr>
    </w:p>
    <w:tbl>
      <w:tblPr>
        <w:tblW w:w="8774"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95"/>
        <w:gridCol w:w="4879"/>
      </w:tblGrid>
      <w:tr w:rsidR="003C0CF0" w:rsidRPr="002B6794" w:rsidTr="003C0CF0">
        <w:trPr>
          <w:trHeight w:val="749"/>
          <w:tblCellSpacing w:w="20" w:type="dxa"/>
        </w:trPr>
        <w:tc>
          <w:tcPr>
            <w:tcW w:w="3835" w:type="dxa"/>
            <w:vAlign w:val="center"/>
          </w:tcPr>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b/>
                <w:bCs/>
                <w:sz w:val="22"/>
                <w:szCs w:val="22"/>
              </w:rPr>
              <w:t xml:space="preserve">Troškovi pribavljanja </w:t>
            </w: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b/>
                <w:bCs/>
                <w:sz w:val="22"/>
                <w:szCs w:val="22"/>
              </w:rPr>
              <w:t>sredstava obezbeđenja</w:t>
            </w:r>
          </w:p>
        </w:tc>
        <w:tc>
          <w:tcPr>
            <w:tcW w:w="4819" w:type="dxa"/>
          </w:tcPr>
          <w:p w:rsidR="003C0CF0" w:rsidRPr="002B6794" w:rsidRDefault="003C0CF0" w:rsidP="003C0CF0">
            <w:pPr>
              <w:ind w:right="-492"/>
              <w:jc w:val="both"/>
              <w:rPr>
                <w:rFonts w:ascii="Arial Narrow" w:hAnsi="Arial Narrow" w:cs="Arial Narrow"/>
                <w:b/>
                <w:bCs/>
                <w:sz w:val="22"/>
                <w:szCs w:val="22"/>
              </w:rPr>
            </w:pPr>
          </w:p>
          <w:p w:rsidR="003C0CF0" w:rsidRPr="002B6794" w:rsidRDefault="003C0CF0" w:rsidP="003C0CF0">
            <w:pPr>
              <w:ind w:right="-492"/>
              <w:jc w:val="both"/>
              <w:rPr>
                <w:rFonts w:ascii="Arial Narrow" w:hAnsi="Arial Narrow" w:cs="Arial Narrow"/>
                <w:b/>
                <w:bCs/>
                <w:sz w:val="22"/>
                <w:szCs w:val="22"/>
              </w:rPr>
            </w:pPr>
            <w:r w:rsidRPr="002B6794">
              <w:rPr>
                <w:rFonts w:ascii="Arial Narrow" w:hAnsi="Arial Narrow" w:cs="Arial Narrow"/>
                <w:sz w:val="22"/>
                <w:szCs w:val="22"/>
              </w:rPr>
              <w:t>__________</w:t>
            </w:r>
            <w:r w:rsidRPr="002B6794">
              <w:rPr>
                <w:rFonts w:ascii="Arial Narrow" w:hAnsi="Arial Narrow" w:cs="Arial Narrow"/>
                <w:b/>
                <w:bCs/>
                <w:sz w:val="22"/>
                <w:szCs w:val="22"/>
              </w:rPr>
              <w:t xml:space="preserve"> dinara bez pdv</w:t>
            </w:r>
          </w:p>
        </w:tc>
      </w:tr>
      <w:tr w:rsidR="003C0CF0" w:rsidRPr="002B6794" w:rsidTr="003C0CF0">
        <w:trPr>
          <w:trHeight w:val="749"/>
          <w:tblCellSpacing w:w="20" w:type="dxa"/>
        </w:trPr>
        <w:tc>
          <w:tcPr>
            <w:tcW w:w="3835" w:type="dxa"/>
            <w:vAlign w:val="center"/>
          </w:tcPr>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Ukupni troškovi bez PDV</w:t>
            </w:r>
          </w:p>
        </w:tc>
        <w:tc>
          <w:tcPr>
            <w:tcW w:w="4819" w:type="dxa"/>
          </w:tcPr>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__________ dinara</w:t>
            </w:r>
          </w:p>
        </w:tc>
      </w:tr>
      <w:tr w:rsidR="003C0CF0" w:rsidRPr="002B6794" w:rsidTr="003C0CF0">
        <w:trPr>
          <w:trHeight w:val="749"/>
          <w:tblCellSpacing w:w="20" w:type="dxa"/>
        </w:trPr>
        <w:tc>
          <w:tcPr>
            <w:tcW w:w="3835" w:type="dxa"/>
            <w:vAlign w:val="center"/>
          </w:tcPr>
          <w:p w:rsidR="003C0CF0" w:rsidRPr="002B6794" w:rsidRDefault="003C0CF0" w:rsidP="003C0CF0">
            <w:pPr>
              <w:autoSpaceDE w:val="0"/>
              <w:autoSpaceDN w:val="0"/>
              <w:adjustRightInd w:val="0"/>
              <w:ind w:right="-492"/>
              <w:jc w:val="both"/>
              <w:rPr>
                <w:rFonts w:ascii="Arial Narrow" w:hAnsi="Arial Narrow" w:cs="Arial Narrow"/>
                <w:sz w:val="22"/>
                <w:szCs w:val="22"/>
              </w:rPr>
            </w:pPr>
            <w:r w:rsidRPr="002B6794">
              <w:rPr>
                <w:rFonts w:ascii="Arial Narrow" w:hAnsi="Arial Narrow" w:cs="Arial Narrow"/>
                <w:sz w:val="22"/>
                <w:szCs w:val="22"/>
              </w:rPr>
              <w:t>PDV</w:t>
            </w:r>
          </w:p>
        </w:tc>
        <w:tc>
          <w:tcPr>
            <w:tcW w:w="4819" w:type="dxa"/>
          </w:tcPr>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__________ dinara</w:t>
            </w:r>
          </w:p>
        </w:tc>
      </w:tr>
      <w:tr w:rsidR="003C0CF0" w:rsidRPr="002B6794" w:rsidTr="003C0CF0">
        <w:trPr>
          <w:trHeight w:val="749"/>
          <w:tblCellSpacing w:w="20" w:type="dxa"/>
        </w:trPr>
        <w:tc>
          <w:tcPr>
            <w:tcW w:w="3835" w:type="dxa"/>
          </w:tcPr>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Ukupni troškovi sa PDV</w:t>
            </w:r>
          </w:p>
        </w:tc>
        <w:tc>
          <w:tcPr>
            <w:tcW w:w="4819" w:type="dxa"/>
          </w:tcPr>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r w:rsidRPr="002B6794">
              <w:rPr>
                <w:rFonts w:ascii="Arial Narrow" w:hAnsi="Arial Narrow" w:cs="Arial Narrow"/>
                <w:sz w:val="22"/>
                <w:szCs w:val="22"/>
              </w:rPr>
              <w:t>__________ dinara</w:t>
            </w:r>
          </w:p>
        </w:tc>
      </w:tr>
    </w:tbl>
    <w:p w:rsidR="003C0CF0" w:rsidRPr="002B6794" w:rsidRDefault="003C0CF0" w:rsidP="003C0CF0">
      <w:pPr>
        <w:tabs>
          <w:tab w:val="left" w:pos="0"/>
        </w:tabs>
        <w:ind w:right="-492"/>
        <w:jc w:val="both"/>
        <w:rPr>
          <w:rFonts w:ascii="Arial Narrow" w:hAnsi="Arial Narrow" w:cs="Arial Narrow"/>
          <w:b/>
          <w:bCs/>
          <w:sz w:val="22"/>
          <w:szCs w:val="22"/>
        </w:rPr>
      </w:pPr>
    </w:p>
    <w:p w:rsidR="003C0CF0" w:rsidRPr="002B6794" w:rsidRDefault="003C0CF0" w:rsidP="003C0CF0">
      <w:pPr>
        <w:numPr>
          <w:ilvl w:val="0"/>
          <w:numId w:val="7"/>
        </w:numPr>
        <w:tabs>
          <w:tab w:val="left" w:pos="0"/>
        </w:tabs>
        <w:spacing w:line="270" w:lineRule="atLeast"/>
        <w:ind w:right="-492"/>
        <w:jc w:val="both"/>
        <w:rPr>
          <w:rFonts w:ascii="Arial Narrow" w:hAnsi="Arial Narrow" w:cs="Arial Narrow"/>
          <w:sz w:val="22"/>
          <w:szCs w:val="22"/>
        </w:rPr>
      </w:pPr>
      <w:r w:rsidRPr="002B6794">
        <w:rPr>
          <w:rFonts w:ascii="Arial Narrow" w:hAnsi="Arial Narrow" w:cs="Arial Narrow"/>
          <w:sz w:val="22"/>
          <w:szCs w:val="22"/>
        </w:rPr>
        <w:t>Troškove pripreme i podnošenja ponude snosi isključivo ponuđač i ne može tražiti od naručioca naknadu troškova.</w:t>
      </w:r>
    </w:p>
    <w:p w:rsidR="003C0CF0" w:rsidRPr="002B6794" w:rsidRDefault="003C0CF0" w:rsidP="003C0CF0">
      <w:pPr>
        <w:numPr>
          <w:ilvl w:val="0"/>
          <w:numId w:val="7"/>
        </w:numPr>
        <w:tabs>
          <w:tab w:val="left" w:pos="0"/>
        </w:tabs>
        <w:spacing w:line="270" w:lineRule="atLeast"/>
        <w:ind w:right="-492"/>
        <w:jc w:val="both"/>
        <w:rPr>
          <w:rFonts w:ascii="Arial Narrow" w:hAnsi="Arial Narrow" w:cs="Arial Narrow"/>
          <w:sz w:val="22"/>
          <w:szCs w:val="22"/>
        </w:rPr>
      </w:pPr>
      <w:r w:rsidRPr="002B6794">
        <w:rPr>
          <w:rFonts w:ascii="Arial Narrow" w:hAnsi="Arial Narrow" w:cs="Arial Narrow"/>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tih troškova u svojoj ponudi.</w:t>
      </w:r>
    </w:p>
    <w:p w:rsidR="003C0CF0" w:rsidRPr="002B6794" w:rsidRDefault="003C0CF0" w:rsidP="003C0CF0">
      <w:pPr>
        <w:tabs>
          <w:tab w:val="left" w:pos="0"/>
        </w:tabs>
        <w:spacing w:line="270" w:lineRule="atLeast"/>
        <w:ind w:left="1068" w:right="-492"/>
        <w:jc w:val="both"/>
        <w:rPr>
          <w:rFonts w:ascii="Arial Narrow" w:hAnsi="Arial Narrow" w:cs="Arial Narrow"/>
          <w:sz w:val="22"/>
          <w:szCs w:val="22"/>
        </w:rPr>
      </w:pPr>
    </w:p>
    <w:p w:rsidR="003C0CF0" w:rsidRPr="002B6794" w:rsidRDefault="003C0CF0" w:rsidP="003C0CF0">
      <w:pPr>
        <w:numPr>
          <w:ilvl w:val="0"/>
          <w:numId w:val="7"/>
        </w:numPr>
        <w:tabs>
          <w:tab w:val="left" w:pos="0"/>
        </w:tabs>
        <w:spacing w:line="270" w:lineRule="atLeast"/>
        <w:ind w:right="-492"/>
        <w:jc w:val="both"/>
        <w:rPr>
          <w:rFonts w:ascii="Arial Narrow" w:hAnsi="Arial Narrow" w:cs="Arial Narrow"/>
          <w:sz w:val="22"/>
          <w:szCs w:val="22"/>
        </w:rPr>
      </w:pPr>
      <w:r w:rsidRPr="002B6794">
        <w:rPr>
          <w:rFonts w:ascii="Arial Narrow" w:hAnsi="Arial Narrow" w:cs="Arial Narrow"/>
          <w:sz w:val="22"/>
          <w:szCs w:val="22"/>
        </w:rPr>
        <w:t>Napomena: Dostavljanje ovog obrasca nije obavezno</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spacing w:line="300" w:lineRule="atLeast"/>
        <w:ind w:left="3600" w:right="-492" w:firstLine="720"/>
        <w:jc w:val="both"/>
        <w:rPr>
          <w:rFonts w:ascii="Arial Narrow" w:hAnsi="Arial Narrow" w:cs="Arial Narrow"/>
          <w:sz w:val="22"/>
          <w:szCs w:val="22"/>
          <w:lang w:val="sr-Cyrl-CS"/>
        </w:rPr>
      </w:pPr>
      <w:r w:rsidRPr="002B6794">
        <w:rPr>
          <w:rFonts w:ascii="Arial Narrow" w:hAnsi="Arial Narrow" w:cs="Arial Narrow"/>
          <w:sz w:val="22"/>
          <w:szCs w:val="22"/>
          <w:lang w:val="sr-Cyrl-CS"/>
        </w:rPr>
        <w:t>M.P.</w:t>
      </w:r>
    </w:p>
    <w:p w:rsidR="003C0CF0" w:rsidRPr="002B6794" w:rsidRDefault="003C0CF0" w:rsidP="003C0CF0">
      <w:pPr>
        <w:spacing w:before="120" w:line="300" w:lineRule="atLeast"/>
        <w:ind w:left="4678" w:right="-492"/>
        <w:jc w:val="both"/>
        <w:rPr>
          <w:rFonts w:ascii="Arial Narrow" w:hAnsi="Arial Narrow" w:cs="Arial Narrow"/>
          <w:b/>
          <w:bCs/>
          <w:sz w:val="22"/>
          <w:szCs w:val="22"/>
          <w:lang w:val="sr-Cyrl-CS"/>
        </w:rPr>
      </w:pPr>
      <w:r w:rsidRPr="002B6794">
        <w:rPr>
          <w:rFonts w:ascii="Arial Narrow" w:hAnsi="Arial Narrow" w:cs="Arial Narrow"/>
          <w:b/>
          <w:bCs/>
          <w:sz w:val="22"/>
          <w:szCs w:val="22"/>
        </w:rPr>
        <w:t xml:space="preserve">                         </w:t>
      </w:r>
      <w:r w:rsidRPr="002B6794">
        <w:rPr>
          <w:rFonts w:ascii="Arial Narrow" w:hAnsi="Arial Narrow" w:cs="Arial Narrow"/>
          <w:b/>
          <w:bCs/>
          <w:sz w:val="22"/>
          <w:szCs w:val="22"/>
          <w:lang w:val="sr-Cyrl-CS"/>
        </w:rPr>
        <w:t>Ponuđač:</w:t>
      </w:r>
    </w:p>
    <w:p w:rsidR="003C0CF0" w:rsidRPr="002B6794" w:rsidRDefault="003C0CF0" w:rsidP="003C0CF0">
      <w:pPr>
        <w:spacing w:before="120" w:line="300" w:lineRule="atLeast"/>
        <w:ind w:left="4678" w:right="-492"/>
        <w:jc w:val="both"/>
        <w:rPr>
          <w:rFonts w:ascii="Arial Narrow" w:hAnsi="Arial Narrow" w:cs="Arial Narrow"/>
          <w:sz w:val="22"/>
          <w:szCs w:val="22"/>
          <w:u w:val="single"/>
          <w:lang w:val="sr-Latn-CS"/>
        </w:rPr>
      </w:pPr>
      <w:r w:rsidRPr="002B6794">
        <w:rPr>
          <w:rFonts w:ascii="Arial Narrow" w:hAnsi="Arial Narrow" w:cs="Arial Narrow"/>
          <w:sz w:val="22"/>
          <w:szCs w:val="22"/>
          <w:u w:val="single"/>
          <w:lang w:val="sr-Latn-CS"/>
        </w:rPr>
        <w:t xml:space="preserve">            </w:t>
      </w:r>
      <w:r w:rsidRPr="002B6794">
        <w:rPr>
          <w:rFonts w:ascii="Arial Narrow" w:hAnsi="Arial Narrow" w:cs="Arial Narrow"/>
          <w:sz w:val="22"/>
          <w:szCs w:val="22"/>
          <w:u w:val="single"/>
          <w:lang w:val="sr-Cyrl-CS"/>
        </w:rPr>
        <w:tab/>
      </w:r>
      <w:r w:rsidRPr="002B6794">
        <w:rPr>
          <w:rFonts w:ascii="Arial Narrow" w:hAnsi="Arial Narrow" w:cs="Arial Narrow"/>
          <w:sz w:val="22"/>
          <w:szCs w:val="22"/>
          <w:u w:val="single"/>
          <w:lang w:val="sr-Cyrl-CS"/>
        </w:rPr>
        <w:tab/>
      </w:r>
      <w:r w:rsidRPr="002B6794">
        <w:rPr>
          <w:rFonts w:ascii="Arial Narrow" w:hAnsi="Arial Narrow" w:cs="Arial Narrow"/>
          <w:sz w:val="22"/>
          <w:szCs w:val="22"/>
          <w:u w:val="single"/>
          <w:lang w:val="sr-Cyrl-CS"/>
        </w:rPr>
        <w:tab/>
      </w:r>
      <w:r w:rsidRPr="002B6794">
        <w:rPr>
          <w:rFonts w:ascii="Arial Narrow" w:hAnsi="Arial Narrow" w:cs="Arial Narrow"/>
          <w:sz w:val="22"/>
          <w:szCs w:val="22"/>
          <w:u w:val="single"/>
          <w:lang w:val="sr-Cyrl-CS"/>
        </w:rPr>
        <w:tab/>
      </w:r>
      <w:r w:rsidRPr="002B6794">
        <w:rPr>
          <w:rFonts w:ascii="Arial Narrow" w:hAnsi="Arial Narrow" w:cs="Arial Narrow"/>
          <w:sz w:val="22"/>
          <w:szCs w:val="22"/>
          <w:u w:val="single"/>
          <w:lang w:val="sr-Cyrl-CS"/>
        </w:rPr>
        <w:tab/>
      </w:r>
    </w:p>
    <w:p w:rsidR="003C0CF0" w:rsidRPr="002B6794" w:rsidRDefault="003C0CF0" w:rsidP="003C0CF0">
      <w:pPr>
        <w:spacing w:line="300" w:lineRule="atLeast"/>
        <w:ind w:left="4678" w:right="-492"/>
        <w:jc w:val="both"/>
        <w:rPr>
          <w:rFonts w:ascii="Arial Narrow" w:hAnsi="Arial Narrow" w:cs="Arial Narrow"/>
          <w:sz w:val="22"/>
          <w:szCs w:val="22"/>
          <w:lang w:val="sr-Cyrl-CS"/>
        </w:rPr>
      </w:pP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(potpis odgovornog lica)</w:t>
      </w: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r w:rsidRPr="002B6794">
        <w:rPr>
          <w:rFonts w:ascii="Arial Narrow" w:hAnsi="Arial Narrow" w:cs="Arial Narrow"/>
          <w:b/>
          <w:bCs/>
          <w:sz w:val="22"/>
          <w:szCs w:val="22"/>
          <w:u w:val="single"/>
          <w:lang w:val="sr-Latn-CS"/>
        </w:rPr>
        <w:t>o</w:t>
      </w:r>
      <w:r w:rsidRPr="002B6794">
        <w:rPr>
          <w:rFonts w:ascii="Arial Narrow" w:hAnsi="Arial Narrow" w:cs="Arial Narrow"/>
          <w:b/>
          <w:bCs/>
          <w:sz w:val="22"/>
          <w:szCs w:val="22"/>
          <w:u w:val="single"/>
          <w:lang w:val="sr-Cyrl-CS"/>
        </w:rPr>
        <w:t xml:space="preserve">brazac br. </w:t>
      </w:r>
      <w:r w:rsidRPr="002B6794">
        <w:rPr>
          <w:rFonts w:ascii="Arial Narrow" w:hAnsi="Arial Narrow" w:cs="Arial Narrow"/>
          <w:b/>
          <w:bCs/>
          <w:sz w:val="22"/>
          <w:szCs w:val="22"/>
          <w:u w:val="single"/>
          <w:lang w:val="sr-Latn-CS"/>
        </w:rPr>
        <w:t>9</w:t>
      </w:r>
    </w:p>
    <w:p w:rsidR="003C0CF0" w:rsidRPr="002B6794" w:rsidRDefault="00C376DC" w:rsidP="00C376DC">
      <w:pPr>
        <w:tabs>
          <w:tab w:val="left" w:pos="8447"/>
        </w:tabs>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ab/>
      </w:r>
      <w:r w:rsidRPr="002B6794">
        <w:rPr>
          <w:rFonts w:ascii="Arial Narrow" w:hAnsi="Arial Narrow" w:cs="Arial Narrow"/>
          <w:sz w:val="22"/>
          <w:szCs w:val="22"/>
          <w:lang w:val="sr-Latn-CS"/>
        </w:rPr>
        <w:t>JN 14/19 OP</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Latn-CS"/>
        </w:rPr>
        <w:t>9</w:t>
      </w:r>
      <w:r w:rsidRPr="002B6794">
        <w:rPr>
          <w:rFonts w:ascii="Arial Narrow" w:hAnsi="Arial Narrow" w:cs="Arial Narrow"/>
          <w:b/>
          <w:bCs/>
          <w:sz w:val="22"/>
          <w:szCs w:val="22"/>
          <w:lang w:val="sr-Cyrl-CS"/>
        </w:rPr>
        <w:t>. IZJAVA O NEZAVISNOJ PONUDI</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sz w:val="22"/>
          <w:szCs w:val="22"/>
        </w:rPr>
      </w:pPr>
      <w:r w:rsidRPr="002B6794">
        <w:rPr>
          <w:rFonts w:ascii="Arial Narrow" w:hAnsi="Arial Narrow" w:cs="Arial Narrow"/>
          <w:sz w:val="22"/>
          <w:szCs w:val="22"/>
        </w:rPr>
        <w:t>U skladu sa članom 26. Zakona,_____________________________________,</w:t>
      </w:r>
    </w:p>
    <w:p w:rsidR="003C0CF0" w:rsidRPr="002B6794" w:rsidRDefault="003C0CF0" w:rsidP="003C0CF0">
      <w:pPr>
        <w:ind w:right="-492"/>
        <w:jc w:val="center"/>
        <w:rPr>
          <w:rFonts w:ascii="Arial Narrow" w:hAnsi="Arial Narrow" w:cs="Arial Narrow"/>
          <w:sz w:val="22"/>
          <w:szCs w:val="22"/>
        </w:rPr>
      </w:pPr>
      <w:r w:rsidRPr="002B6794">
        <w:rPr>
          <w:rFonts w:ascii="Arial Narrow" w:hAnsi="Arial Narrow" w:cs="Arial Narrow"/>
          <w:sz w:val="22"/>
          <w:szCs w:val="22"/>
        </w:rPr>
        <w:t xml:space="preserve">                                                          (naziv ponuđača)</w:t>
      </w:r>
    </w:p>
    <w:p w:rsidR="003C0CF0" w:rsidRPr="002B6794" w:rsidRDefault="003C0CF0" w:rsidP="003C0CF0">
      <w:pPr>
        <w:tabs>
          <w:tab w:val="left" w:pos="1620"/>
        </w:tabs>
        <w:ind w:right="-492"/>
        <w:rPr>
          <w:rFonts w:ascii="Arial Narrow" w:hAnsi="Arial Narrow" w:cs="Arial Narrow"/>
          <w:sz w:val="22"/>
          <w:szCs w:val="22"/>
        </w:rPr>
      </w:pPr>
      <w:r w:rsidRPr="002B6794">
        <w:rPr>
          <w:rFonts w:ascii="Arial Narrow" w:hAnsi="Arial Narrow" w:cs="Arial Narrow"/>
          <w:sz w:val="22"/>
          <w:szCs w:val="22"/>
        </w:rPr>
        <w:tab/>
        <w:t>daje:</w:t>
      </w: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Cyrl-CS"/>
        </w:rPr>
        <w:t>IZJAV</w:t>
      </w:r>
      <w:r w:rsidRPr="002B6794">
        <w:rPr>
          <w:rFonts w:ascii="Arial Narrow" w:hAnsi="Arial Narrow" w:cs="Arial Narrow"/>
          <w:b/>
          <w:bCs/>
          <w:sz w:val="22"/>
          <w:szCs w:val="22"/>
          <w:lang w:val="sr-Latn-CS"/>
        </w:rPr>
        <w:t>U</w:t>
      </w: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sz w:val="22"/>
          <w:szCs w:val="22"/>
          <w:lang w:val="sr-Cyrl-CS"/>
        </w:rPr>
      </w:pPr>
      <w:r w:rsidRPr="002B6794">
        <w:rPr>
          <w:rFonts w:ascii="Arial Narrow" w:hAnsi="Arial Narrow" w:cs="Arial Narrow"/>
          <w:b/>
          <w:bCs/>
          <w:sz w:val="22"/>
          <w:szCs w:val="22"/>
          <w:lang w:val="sr-Cyrl-CS"/>
        </w:rPr>
        <w:t>PONUĐAČA O NAZAVISNOJ PONUDI</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Izjavljujem, pod punom materijalnom i krivičnom odgovornošću, da sam ponudu podneo nazavisno, bez dogovora sa drugim ponuđačima ili zainteresovanim licima.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sz w:val="22"/>
          <w:szCs w:val="22"/>
          <w:lang w:val="sr-Cyrl-CS"/>
        </w:rPr>
        <w:t xml:space="preserve">  Datum                                                   M.P</w:t>
      </w:r>
      <w:r w:rsidRPr="002B6794">
        <w:rPr>
          <w:rFonts w:ascii="Arial Narrow" w:hAnsi="Arial Narrow" w:cs="Arial Narrow"/>
          <w:b/>
          <w:bCs/>
          <w:sz w:val="22"/>
          <w:szCs w:val="22"/>
          <w:lang w:val="sr-Cyrl-CS"/>
        </w:rPr>
        <w:t xml:space="preserve">.                                          </w:t>
      </w:r>
      <w:r w:rsidRPr="002B6794">
        <w:rPr>
          <w:rFonts w:ascii="Arial Narrow" w:hAnsi="Arial Narrow" w:cs="Arial Narrow"/>
          <w:b/>
          <w:bCs/>
          <w:sz w:val="22"/>
          <w:szCs w:val="22"/>
        </w:rPr>
        <w:tab/>
      </w:r>
      <w:r w:rsidRPr="002B6794">
        <w:rPr>
          <w:rFonts w:ascii="Arial Narrow" w:hAnsi="Arial Narrow" w:cs="Arial Narrow"/>
          <w:b/>
          <w:bCs/>
          <w:sz w:val="22"/>
          <w:szCs w:val="22"/>
        </w:rPr>
        <w:tab/>
        <w:t xml:space="preserve">     </w:t>
      </w:r>
      <w:r w:rsidRPr="002B6794">
        <w:rPr>
          <w:rFonts w:ascii="Arial Narrow" w:hAnsi="Arial Narrow" w:cs="Arial Narrow"/>
          <w:b/>
          <w:bCs/>
          <w:sz w:val="22"/>
          <w:szCs w:val="22"/>
          <w:lang w:val="sr-Cyrl-CS"/>
        </w:rPr>
        <w:t xml:space="preserve">   Ponuđač</w:t>
      </w:r>
    </w:p>
    <w:p w:rsidR="003C0CF0" w:rsidRPr="002B6794" w:rsidRDefault="003C0CF0" w:rsidP="003C0CF0">
      <w:pPr>
        <w:ind w:left="5586" w:right="-492"/>
        <w:jc w:val="center"/>
        <w:rPr>
          <w:rFonts w:ascii="Arial Narrow" w:hAnsi="Arial Narrow" w:cs="Arial Narrow"/>
          <w:sz w:val="22"/>
          <w:szCs w:val="22"/>
          <w:lang w:val="sr-Cyrl-CS"/>
        </w:rPr>
      </w:pPr>
      <w:r w:rsidRPr="002B6794">
        <w:rPr>
          <w:rFonts w:ascii="Arial Narrow" w:hAnsi="Arial Narrow" w:cs="Arial Narrow"/>
          <w:sz w:val="22"/>
          <w:szCs w:val="22"/>
          <w:lang w:val="sr-Cyrl-CS"/>
        </w:rPr>
        <w:t>_______________________</w:t>
      </w:r>
    </w:p>
    <w:p w:rsidR="003C0CF0" w:rsidRPr="002B6794" w:rsidRDefault="003C0CF0" w:rsidP="003C0CF0">
      <w:pPr>
        <w:ind w:left="5586" w:right="-492"/>
        <w:jc w:val="center"/>
        <w:rPr>
          <w:rFonts w:ascii="Arial Narrow" w:hAnsi="Arial Narrow" w:cs="Arial Narrow"/>
          <w:sz w:val="22"/>
          <w:szCs w:val="22"/>
          <w:lang w:val="sr-Cyrl-CS"/>
        </w:rPr>
      </w:pP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(potpis odgovornog lica)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i/>
          <w:iCs/>
          <w:sz w:val="22"/>
          <w:szCs w:val="22"/>
          <w:lang w:val="sr-Latn-CS"/>
        </w:rPr>
      </w:pPr>
      <w:r w:rsidRPr="002B6794">
        <w:rPr>
          <w:rFonts w:ascii="Arial Narrow" w:hAnsi="Arial Narrow" w:cs="Arial Narrow"/>
          <w:i/>
          <w:iCs/>
          <w:sz w:val="22"/>
          <w:szCs w:val="22"/>
          <w:lang w:val="sr-Latn-CS"/>
        </w:rPr>
        <w:t>Ukoliko ponudu podnosi grupa ponuđača, Izjava mora biti potpisana od strane ovlašćenog lica svakog ponuđača iz grupe ponuđača i overena pečatom.</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both"/>
        <w:rPr>
          <w:rFonts w:ascii="Arial Narrow" w:hAnsi="Arial Narrow" w:cs="Arial Narrow"/>
          <w:b/>
          <w:bCs/>
          <w:sz w:val="22"/>
          <w:szCs w:val="22"/>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r w:rsidRPr="002B6794">
        <w:rPr>
          <w:rFonts w:ascii="Arial Narrow" w:hAnsi="Arial Narrow" w:cs="Arial Narrow"/>
          <w:b/>
          <w:bCs/>
          <w:sz w:val="22"/>
          <w:szCs w:val="22"/>
          <w:u w:val="single"/>
          <w:lang w:val="sr-Latn-CS"/>
        </w:rPr>
        <w:t>O</w:t>
      </w:r>
      <w:r w:rsidRPr="002B6794">
        <w:rPr>
          <w:rFonts w:ascii="Arial Narrow" w:hAnsi="Arial Narrow" w:cs="Arial Narrow"/>
          <w:b/>
          <w:bCs/>
          <w:sz w:val="22"/>
          <w:szCs w:val="22"/>
          <w:u w:val="single"/>
          <w:lang w:val="sr-Cyrl-CS"/>
        </w:rPr>
        <w:t>brazac br. 1</w:t>
      </w:r>
      <w:r w:rsidRPr="002B6794">
        <w:rPr>
          <w:rFonts w:ascii="Arial Narrow" w:hAnsi="Arial Narrow" w:cs="Arial Narrow"/>
          <w:b/>
          <w:bCs/>
          <w:sz w:val="22"/>
          <w:szCs w:val="22"/>
          <w:u w:val="single"/>
          <w:lang w:val="sr-Latn-CS"/>
        </w:rPr>
        <w:t>0</w:t>
      </w:r>
    </w:p>
    <w:p w:rsidR="003C0CF0" w:rsidRPr="002B6794" w:rsidRDefault="00C376DC" w:rsidP="00C376DC">
      <w:pPr>
        <w:ind w:right="-492"/>
        <w:jc w:val="right"/>
        <w:rPr>
          <w:rFonts w:ascii="Arial Narrow" w:hAnsi="Arial Narrow" w:cs="Arial Narrow"/>
          <w:b/>
          <w:bCs/>
          <w:sz w:val="22"/>
          <w:szCs w:val="22"/>
          <w:lang w:val="sr-Cyrl-CS"/>
        </w:rPr>
      </w:pPr>
      <w:r w:rsidRPr="002B6794">
        <w:rPr>
          <w:rFonts w:ascii="Arial Narrow" w:hAnsi="Arial Narrow" w:cs="Arial Narrow"/>
          <w:sz w:val="22"/>
          <w:szCs w:val="22"/>
          <w:lang w:val="sr-Latn-CS"/>
        </w:rPr>
        <w:t>JN 14/19 OP</w:t>
      </w:r>
    </w:p>
    <w:p w:rsidR="003C0CF0" w:rsidRPr="002B6794" w:rsidRDefault="00C376DC" w:rsidP="00C376DC">
      <w:pPr>
        <w:tabs>
          <w:tab w:val="left" w:pos="8331"/>
        </w:tabs>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ab/>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Latn-CS"/>
        </w:rPr>
        <w:t>10</w:t>
      </w:r>
      <w:r w:rsidRPr="002B6794">
        <w:rPr>
          <w:rFonts w:ascii="Arial Narrow" w:hAnsi="Arial Narrow" w:cs="Arial Narrow"/>
          <w:b/>
          <w:bCs/>
          <w:sz w:val="22"/>
          <w:szCs w:val="22"/>
          <w:lang w:val="sr-Cyrl-CS"/>
        </w:rPr>
        <w:t>.  OBRAZAC IZJAVE U  SKLADU SA ČL.75. st.</w:t>
      </w:r>
      <w:r w:rsidRPr="002B6794">
        <w:rPr>
          <w:rFonts w:ascii="Arial Narrow" w:hAnsi="Arial Narrow" w:cs="Arial Narrow"/>
          <w:b/>
          <w:bCs/>
          <w:sz w:val="22"/>
          <w:szCs w:val="22"/>
          <w:lang w:val="sr-Latn-CS"/>
        </w:rPr>
        <w:t>2</w:t>
      </w:r>
      <w:r w:rsidRPr="002B6794">
        <w:rPr>
          <w:rFonts w:ascii="Arial Narrow" w:hAnsi="Arial Narrow" w:cs="Arial Narrow"/>
          <w:b/>
          <w:bCs/>
          <w:sz w:val="22"/>
          <w:szCs w:val="22"/>
          <w:lang w:val="sr-Cyrl-CS"/>
        </w:rPr>
        <w:t>. ZJN</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r w:rsidRPr="002B6794">
        <w:rPr>
          <w:rFonts w:ascii="Arial Narrow" w:hAnsi="Arial Narrow" w:cs="Arial Narrow"/>
          <w:sz w:val="22"/>
          <w:szCs w:val="22"/>
          <w:lang w:val="sr-Latn-CS"/>
        </w:rPr>
        <w:t>U vezi člana 75. stav 2. ZJN, dajem sledeću:</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IZJAVA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w:sz w:val="22"/>
          <w:szCs w:val="22"/>
          <w:lang w:val="sr-Latn-CS"/>
        </w:rPr>
      </w:pPr>
      <w:r w:rsidRPr="002B6794">
        <w:rPr>
          <w:rFonts w:ascii="Arial Narrow" w:hAnsi="Arial Narrow" w:cs="Arial"/>
          <w:sz w:val="22"/>
          <w:szCs w:val="22"/>
          <w:lang w:val="sr-Cyrl-CS"/>
        </w:rPr>
        <w:t>Izjavljujem, pod punom materijalnom i krivičnom odgovornošću, da sam pri sastavljanju svoje ponude poštovao obaveze koje proizlaze iz važećih propisa o zaštiti na radu, zapošljavanju i uslovima rada, zaštiti životne sredine</w:t>
      </w:r>
      <w:r w:rsidRPr="002B6794">
        <w:rPr>
          <w:rFonts w:ascii="Arial Narrow" w:hAnsi="Arial Narrow" w:cs="Arial"/>
          <w:sz w:val="22"/>
          <w:szCs w:val="22"/>
          <w:lang w:val="sr-Latn-CS"/>
        </w:rPr>
        <w:t>, i da nemamo zabranu obavljanja delatnosti koja je na snazi u vreme podnošenja ponude.</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Datum</w:t>
      </w:r>
      <w:r w:rsidRPr="002B6794">
        <w:rPr>
          <w:rFonts w:ascii="Arial Narrow" w:hAnsi="Arial Narrow" w:cs="Arial Narrow"/>
          <w:sz w:val="22"/>
          <w:szCs w:val="22"/>
        </w:rPr>
        <w:t>,</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M.P.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Ponuđač</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 potpis odgovornog lica)</w:t>
      </w:r>
    </w:p>
    <w:p w:rsidR="003C0CF0" w:rsidRPr="002B6794" w:rsidRDefault="003C0CF0" w:rsidP="003C0CF0">
      <w:pPr>
        <w:ind w:left="5130" w:right="-492"/>
        <w:jc w:val="center"/>
        <w:rPr>
          <w:rFonts w:ascii="Arial Narrow" w:hAnsi="Arial Narrow" w:cs="Arial Narrow"/>
          <w:sz w:val="22"/>
          <w:szCs w:val="22"/>
          <w:lang w:val="sr-Cyrl-CS"/>
        </w:rPr>
      </w:pPr>
      <w:r w:rsidRPr="002B6794">
        <w:rPr>
          <w:rFonts w:ascii="Arial Narrow" w:hAnsi="Arial Narrow" w:cs="Arial Narrow"/>
          <w:sz w:val="22"/>
          <w:szCs w:val="22"/>
          <w:lang w:val="sr-Cyrl-CS"/>
        </w:rPr>
        <w:t xml:space="preserve">       ________________________</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i/>
          <w:iCs/>
          <w:sz w:val="22"/>
          <w:szCs w:val="22"/>
          <w:lang w:val="sr-Latn-CS"/>
        </w:rPr>
      </w:pPr>
      <w:r w:rsidRPr="002B6794">
        <w:rPr>
          <w:rFonts w:ascii="Arial Narrow" w:hAnsi="Arial Narrow" w:cs="Arial Narrow"/>
          <w:i/>
          <w:iCs/>
          <w:sz w:val="22"/>
          <w:szCs w:val="22"/>
          <w:lang w:val="sr-Latn-CS"/>
        </w:rPr>
        <w:t>Ukoliko ponudu podnosi grupa ponuđača, Izjava mora biti potpisana od strane ovlašćenog lica svakog ponuđača iz grupe ponuđača i overena pečatom.</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lang w:val="sr-Latn-CS"/>
        </w:rPr>
      </w:pPr>
    </w:p>
    <w:p w:rsidR="003C0CF0" w:rsidRPr="002B6794" w:rsidRDefault="003C0CF0" w:rsidP="003C0CF0">
      <w:pPr>
        <w:ind w:right="-492"/>
        <w:jc w:val="right"/>
        <w:rPr>
          <w:rFonts w:ascii="Arial Narrow" w:hAnsi="Arial Narrow" w:cs="Arial Narrow"/>
          <w:b/>
          <w:bCs/>
          <w:sz w:val="22"/>
          <w:szCs w:val="22"/>
          <w:u w:val="single"/>
        </w:rPr>
      </w:pPr>
    </w:p>
    <w:p w:rsidR="003C0CF0" w:rsidRPr="002B6794" w:rsidRDefault="003C0CF0" w:rsidP="003C0CF0">
      <w:pPr>
        <w:ind w:right="-492"/>
        <w:jc w:val="right"/>
        <w:rPr>
          <w:rFonts w:ascii="Arial Narrow" w:hAnsi="Arial Narrow" w:cs="Arial Narrow"/>
          <w:b/>
          <w:bCs/>
          <w:sz w:val="22"/>
          <w:szCs w:val="22"/>
          <w:u w:val="single"/>
        </w:rPr>
      </w:pPr>
    </w:p>
    <w:p w:rsidR="003C0CF0" w:rsidRPr="002B6794" w:rsidRDefault="003C0CF0" w:rsidP="003C0CF0">
      <w:pPr>
        <w:ind w:right="-492"/>
        <w:jc w:val="right"/>
        <w:rPr>
          <w:rFonts w:ascii="Arial Narrow" w:hAnsi="Arial Narrow" w:cs="Arial Narrow"/>
          <w:b/>
          <w:bCs/>
          <w:sz w:val="22"/>
          <w:szCs w:val="22"/>
          <w:u w:val="single"/>
        </w:rPr>
      </w:pPr>
    </w:p>
    <w:p w:rsidR="003C0CF0" w:rsidRPr="002B6794" w:rsidRDefault="003C0CF0" w:rsidP="003C0CF0">
      <w:pPr>
        <w:ind w:right="-492"/>
        <w:jc w:val="right"/>
        <w:rPr>
          <w:rFonts w:ascii="Arial Narrow" w:hAnsi="Arial Narrow" w:cs="Arial Narrow"/>
          <w:b/>
          <w:bCs/>
          <w:sz w:val="22"/>
          <w:szCs w:val="22"/>
          <w:u w:val="single"/>
          <w:lang w:val="sr-Cyrl-CS"/>
        </w:rPr>
      </w:pPr>
      <w:r w:rsidRPr="002B6794">
        <w:rPr>
          <w:rFonts w:ascii="Arial Narrow" w:hAnsi="Arial Narrow" w:cs="Arial Narrow"/>
          <w:b/>
          <w:bCs/>
          <w:sz w:val="22"/>
          <w:szCs w:val="22"/>
          <w:u w:val="single"/>
          <w:lang w:val="sr-Cyrl-CS"/>
        </w:rPr>
        <w:t>Obrazac br. 1</w:t>
      </w:r>
      <w:r w:rsidRPr="002B6794">
        <w:rPr>
          <w:rFonts w:ascii="Arial Narrow" w:hAnsi="Arial Narrow" w:cs="Arial Narrow"/>
          <w:b/>
          <w:bCs/>
          <w:sz w:val="22"/>
          <w:szCs w:val="22"/>
          <w:u w:val="single"/>
          <w:lang w:val="sr-Latn-CS"/>
        </w:rPr>
        <w:t>1</w:t>
      </w:r>
      <w:r w:rsidRPr="002B6794">
        <w:rPr>
          <w:rFonts w:ascii="Arial Narrow" w:hAnsi="Arial Narrow" w:cs="Arial Narrow"/>
          <w:b/>
          <w:bCs/>
          <w:sz w:val="22"/>
          <w:szCs w:val="22"/>
          <w:u w:val="single"/>
          <w:lang w:val="sr-Cyrl-CS"/>
        </w:rPr>
        <w:t>.</w:t>
      </w:r>
    </w:p>
    <w:p w:rsidR="003C0CF0" w:rsidRPr="002B6794" w:rsidRDefault="00C376DC" w:rsidP="00C376DC">
      <w:pPr>
        <w:tabs>
          <w:tab w:val="left" w:pos="8280"/>
        </w:tabs>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ab/>
      </w:r>
      <w:r w:rsidRPr="002B6794">
        <w:rPr>
          <w:rFonts w:ascii="Arial Narrow" w:hAnsi="Arial Narrow" w:cs="Arial Narrow"/>
          <w:sz w:val="22"/>
          <w:szCs w:val="22"/>
          <w:lang w:val="sr-Latn-CS"/>
        </w:rPr>
        <w:t>JN 14/19 OP</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1</w:t>
      </w:r>
      <w:r w:rsidRPr="002B6794">
        <w:rPr>
          <w:rFonts w:ascii="Arial Narrow" w:hAnsi="Arial Narrow" w:cs="Arial Narrow"/>
          <w:b/>
          <w:bCs/>
          <w:sz w:val="22"/>
          <w:szCs w:val="22"/>
          <w:lang w:val="sr-Cyrl-CS"/>
        </w:rPr>
        <w:t>.  OBRAZAC IZJAVE O UREDNOM IZVRŠENJU OBAVEZA PO RANIJE ZAKLJUČENIM UGOVORIMA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IZJAVA</w:t>
      </w: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PONUĐAČA O UREDNOM IZVRŠENJU OBAVEZA PO RANIJE ZAKLJUČENIM UGOVORIMA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Izjavljujemo, pod punom materijalnom i krivičnom odgovornošću, da smo uredno izvršavali obaveze po ranije zaključenim ugovorima o predmetnim javnim nabavkama za period 201</w:t>
      </w:r>
      <w:r w:rsidR="00C376DC" w:rsidRPr="002B6794">
        <w:rPr>
          <w:rFonts w:ascii="Arial Narrow" w:hAnsi="Arial Narrow" w:cs="Arial Narrow"/>
          <w:sz w:val="22"/>
          <w:szCs w:val="22"/>
          <w:lang w:val="sr-Latn-CS"/>
        </w:rPr>
        <w:t>6</w:t>
      </w:r>
      <w:r w:rsidRPr="002B6794">
        <w:rPr>
          <w:rFonts w:ascii="Arial Narrow" w:hAnsi="Arial Narrow" w:cs="Arial Narrow"/>
          <w:sz w:val="22"/>
          <w:szCs w:val="22"/>
          <w:lang w:val="sr-Cyrl-CS"/>
        </w:rPr>
        <w:t>, 201</w:t>
      </w:r>
      <w:r w:rsidR="00C376DC" w:rsidRPr="002B6794">
        <w:rPr>
          <w:rFonts w:ascii="Arial Narrow" w:hAnsi="Arial Narrow" w:cs="Arial Narrow"/>
          <w:sz w:val="22"/>
          <w:szCs w:val="22"/>
          <w:lang w:val="sr-Latn-CS"/>
        </w:rPr>
        <w:t>7</w:t>
      </w:r>
      <w:r w:rsidRPr="002B6794">
        <w:rPr>
          <w:rFonts w:ascii="Arial Narrow" w:hAnsi="Arial Narrow" w:cs="Arial Narrow"/>
          <w:sz w:val="22"/>
          <w:szCs w:val="22"/>
          <w:lang w:val="sr-Cyrl-CS"/>
        </w:rPr>
        <w:t xml:space="preserve"> i 201</w:t>
      </w:r>
      <w:r w:rsidR="00C376DC" w:rsidRPr="002B6794">
        <w:rPr>
          <w:rFonts w:ascii="Arial Narrow" w:hAnsi="Arial Narrow" w:cs="Arial Narrow"/>
          <w:sz w:val="22"/>
          <w:szCs w:val="22"/>
          <w:lang w:val="sr-Latn-CS"/>
        </w:rPr>
        <w:t>8</w:t>
      </w:r>
      <w:r w:rsidRPr="002B6794">
        <w:rPr>
          <w:rFonts w:ascii="Arial Narrow" w:hAnsi="Arial Narrow" w:cs="Arial Narrow"/>
          <w:sz w:val="22"/>
          <w:szCs w:val="22"/>
          <w:lang w:val="sr-Cyrl-CS"/>
        </w:rPr>
        <w:t>. godina.</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Datum                                                    M.P.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Ponuđač</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potpis odgovornog lica)</w:t>
      </w:r>
    </w:p>
    <w:p w:rsidR="003C0CF0" w:rsidRPr="002B6794" w:rsidRDefault="003C0CF0" w:rsidP="003C0CF0">
      <w:pPr>
        <w:ind w:left="5472" w:right="-492"/>
        <w:jc w:val="center"/>
        <w:rPr>
          <w:rFonts w:ascii="Arial Narrow" w:hAnsi="Arial Narrow" w:cs="Arial Narrow"/>
          <w:sz w:val="22"/>
          <w:szCs w:val="22"/>
          <w:lang w:val="sr-Cyrl-CS"/>
        </w:rPr>
      </w:pP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________________________</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right"/>
        <w:rPr>
          <w:rFonts w:ascii="Arial Narrow" w:hAnsi="Arial Narrow" w:cs="Arial Narrow"/>
          <w:b/>
          <w:bCs/>
          <w:sz w:val="22"/>
          <w:szCs w:val="22"/>
          <w:u w:val="single"/>
          <w:lang w:val="sr-Cyrl-CS"/>
        </w:rPr>
      </w:pPr>
      <w:r w:rsidRPr="002B6794">
        <w:rPr>
          <w:rFonts w:ascii="Arial Narrow" w:hAnsi="Arial Narrow" w:cs="Arial Narrow"/>
          <w:b/>
          <w:bCs/>
          <w:sz w:val="22"/>
          <w:szCs w:val="22"/>
          <w:u w:val="single"/>
          <w:lang w:val="sr-Cyrl-CS"/>
        </w:rPr>
        <w:t>Obrazac br. 1</w:t>
      </w:r>
      <w:r w:rsidRPr="002B6794">
        <w:rPr>
          <w:rFonts w:ascii="Arial Narrow" w:hAnsi="Arial Narrow" w:cs="Arial Narrow"/>
          <w:b/>
          <w:bCs/>
          <w:sz w:val="22"/>
          <w:szCs w:val="22"/>
          <w:u w:val="single"/>
          <w:lang w:val="sr-Latn-CS"/>
        </w:rPr>
        <w:t>2</w:t>
      </w:r>
      <w:r w:rsidRPr="002B6794">
        <w:rPr>
          <w:rFonts w:ascii="Arial Narrow" w:hAnsi="Arial Narrow" w:cs="Arial Narrow"/>
          <w:b/>
          <w:bCs/>
          <w:sz w:val="22"/>
          <w:szCs w:val="22"/>
          <w:u w:val="single"/>
          <w:lang w:val="sr-Cyrl-CS"/>
        </w:rPr>
        <w:t>.</w:t>
      </w:r>
    </w:p>
    <w:p w:rsidR="003C0CF0" w:rsidRPr="002B6794" w:rsidRDefault="00C376DC" w:rsidP="00C376DC">
      <w:pPr>
        <w:tabs>
          <w:tab w:val="left" w:pos="8203"/>
        </w:tabs>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ab/>
      </w:r>
      <w:r w:rsidRPr="002B6794">
        <w:rPr>
          <w:rFonts w:ascii="Arial Narrow" w:hAnsi="Arial Narrow" w:cs="Arial Narrow"/>
          <w:sz w:val="22"/>
          <w:szCs w:val="22"/>
          <w:lang w:val="sr-Latn-CS"/>
        </w:rPr>
        <w:t>JN 14/19 OP</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pBdr>
          <w:top w:val="single" w:sz="4" w:space="1" w:color="auto"/>
          <w:left w:val="single" w:sz="4" w:space="4" w:color="auto"/>
          <w:bottom w:val="single" w:sz="4" w:space="1" w:color="auto"/>
          <w:right w:val="single" w:sz="4" w:space="4" w:color="auto"/>
        </w:pBd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2</w:t>
      </w:r>
      <w:r w:rsidRPr="002B6794">
        <w:rPr>
          <w:rFonts w:ascii="Arial Narrow" w:hAnsi="Arial Narrow" w:cs="Arial Narrow"/>
          <w:b/>
          <w:bCs/>
          <w:sz w:val="22"/>
          <w:szCs w:val="22"/>
          <w:lang w:val="sr-Cyrl-CS"/>
        </w:rPr>
        <w:t>. SREDSTVO OBEZBEĐENJA BANKARSKA GARANCIJA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Latn-CS"/>
        </w:rPr>
        <w:t>12</w:t>
      </w:r>
      <w:r w:rsidRPr="002B6794">
        <w:rPr>
          <w:rFonts w:ascii="Arial Narrow" w:hAnsi="Arial Narrow" w:cs="Arial Narrow"/>
          <w:b/>
          <w:bCs/>
          <w:sz w:val="22"/>
          <w:szCs w:val="22"/>
          <w:lang w:val="sr-Cyrl-CS"/>
        </w:rPr>
        <w:t>.1.</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OBRAZAC IZJAVE PONUĐAČA DA ĆE</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PRILOŽITI INSTRUMENT OBEZBEĐENJA</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w:t>
      </w:r>
      <w:r w:rsidRPr="002B6794">
        <w:rPr>
          <w:rFonts w:ascii="Arial Narrow" w:hAnsi="Arial Narrow" w:cs="Arial Narrow"/>
          <w:b/>
          <w:bCs/>
          <w:sz w:val="22"/>
          <w:szCs w:val="22"/>
          <w:lang w:val="sr-Latn-CS"/>
        </w:rPr>
        <w:t xml:space="preserve"> BLANKO SOPSTVENU MENICU </w:t>
      </w:r>
      <w:r w:rsidRPr="002B6794">
        <w:rPr>
          <w:rFonts w:ascii="Arial Narrow" w:hAnsi="Arial Narrow" w:cs="Arial Narrow"/>
          <w:b/>
          <w:bCs/>
          <w:sz w:val="22"/>
          <w:szCs w:val="22"/>
          <w:lang w:val="sr-Cyrl-CS"/>
        </w:rPr>
        <w:t>ZA DOBRO IZVRŠENJE POSLA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b/>
          <w:bCs/>
          <w:sz w:val="22"/>
          <w:szCs w:val="22"/>
          <w:lang w:val="sr-Cyrl-CS"/>
        </w:rPr>
        <w:t>IZJAVA PONUĐAČA DA ĆE PRILOŽITI  INSTRUMENT</w:t>
      </w:r>
      <w:r w:rsidRPr="002B6794">
        <w:rPr>
          <w:rFonts w:ascii="Arial Narrow" w:hAnsi="Arial Narrow" w:cs="Arial Narrow"/>
          <w:b/>
          <w:bCs/>
          <w:sz w:val="22"/>
          <w:szCs w:val="22"/>
          <w:lang w:val="sr-Latn-CS"/>
        </w:rPr>
        <w:t xml:space="preserve"> </w:t>
      </w:r>
      <w:r w:rsidRPr="002B6794">
        <w:rPr>
          <w:rFonts w:ascii="Arial Narrow" w:hAnsi="Arial Narrow" w:cs="Arial Narrow"/>
          <w:b/>
          <w:bCs/>
          <w:sz w:val="22"/>
          <w:szCs w:val="22"/>
          <w:lang w:val="sr-Cyrl-CS"/>
        </w:rPr>
        <w:t>OBEZBEĐENJA</w:t>
      </w:r>
    </w:p>
    <w:p w:rsidR="003C0CF0" w:rsidRPr="002B6794" w:rsidRDefault="003C0CF0" w:rsidP="003C0CF0">
      <w:pPr>
        <w:ind w:right="-492"/>
        <w:jc w:val="center"/>
        <w:rPr>
          <w:rFonts w:ascii="Arial Narrow" w:hAnsi="Arial Narrow" w:cs="Arial Narrow"/>
          <w:b/>
          <w:sz w:val="22"/>
          <w:szCs w:val="22"/>
          <w:lang w:val="pl-PL"/>
        </w:rPr>
      </w:pPr>
      <w:r w:rsidRPr="002B6794">
        <w:rPr>
          <w:rFonts w:ascii="Arial Narrow" w:hAnsi="Arial Narrow" w:cs="Arial Narrow"/>
          <w:b/>
          <w:bCs/>
          <w:sz w:val="22"/>
          <w:szCs w:val="22"/>
          <w:lang w:val="sr-Cyrl-CS"/>
        </w:rPr>
        <w:t>-</w:t>
      </w:r>
      <w:r w:rsidRPr="002B6794">
        <w:rPr>
          <w:rFonts w:ascii="Arial Narrow" w:hAnsi="Arial Narrow" w:cs="Arial Narrow"/>
          <w:b/>
          <w:sz w:val="22"/>
          <w:szCs w:val="22"/>
          <w:lang w:val="pl-PL"/>
        </w:rPr>
        <w:t xml:space="preserve"> BLANKO SOPSTVENU MENICU-</w:t>
      </w:r>
    </w:p>
    <w:p w:rsidR="003C0CF0" w:rsidRPr="002B6794" w:rsidRDefault="003C0CF0" w:rsidP="003C0CF0">
      <w:pPr>
        <w:ind w:right="-492"/>
        <w:jc w:val="center"/>
        <w:rPr>
          <w:rFonts w:ascii="Arial Narrow" w:hAnsi="Arial Narrow" w:cs="Arial Narrow"/>
          <w:b/>
          <w:bCs/>
          <w:sz w:val="22"/>
          <w:szCs w:val="22"/>
          <w:lang w:val="sr-Latn-CS"/>
        </w:rPr>
      </w:pPr>
      <w:r w:rsidRPr="002B6794">
        <w:rPr>
          <w:rFonts w:ascii="Arial Narrow" w:hAnsi="Arial Narrow" w:cs="Arial Narrow"/>
          <w:sz w:val="22"/>
          <w:szCs w:val="22"/>
          <w:lang w:val="pl-PL"/>
        </w:rPr>
        <w:t xml:space="preserve"> koja mora biti evidentirana u Registru menica Narodne banke Srbije</w:t>
      </w:r>
      <w:r w:rsidRPr="002B6794">
        <w:rPr>
          <w:rFonts w:ascii="Arial Narrow" w:hAnsi="Arial Narrow" w:cs="Arial Narrow"/>
          <w:b/>
          <w:bCs/>
          <w:sz w:val="22"/>
          <w:szCs w:val="22"/>
          <w:lang w:val="sr-Cyrl-CS"/>
        </w:rPr>
        <w:t xml:space="preserve"> </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ZA DOBRO IZVRŠENJE POSLA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Bespogovorno se obavezujemo da ćemo prilikom zaključenja ugovora izdati Kupcu  instrument obezbeđenja ugovornih obaveza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u w:val="single"/>
          <w:lang w:val="pl-PL"/>
        </w:rPr>
        <w:t>blanko sopstvenu menicu</w:t>
      </w:r>
      <w:r w:rsidRPr="002B6794">
        <w:rPr>
          <w:rFonts w:ascii="Arial Narrow" w:hAnsi="Arial Narrow" w:cs="Arial Narrow"/>
          <w:sz w:val="22"/>
          <w:szCs w:val="22"/>
          <w:lang w:val="pl-PL"/>
        </w:rPr>
        <w:t xml:space="preserve"> koja mora biti evidentirana u Registru menica Narodne banke Srbije</w:t>
      </w:r>
      <w:r w:rsidRPr="002B6794">
        <w:rPr>
          <w:rFonts w:ascii="Arial Narrow" w:hAnsi="Arial Narrow" w:cs="Arial Narrow"/>
          <w:sz w:val="22"/>
          <w:szCs w:val="22"/>
          <w:u w:val="single"/>
          <w:lang w:val="pl-PL"/>
        </w:rPr>
        <w:t xml:space="preserve"> </w:t>
      </w:r>
      <w:r w:rsidRPr="002B6794">
        <w:rPr>
          <w:rFonts w:ascii="Arial Narrow" w:hAnsi="Arial Narrow" w:cs="Arial Narrow"/>
          <w:sz w:val="22"/>
          <w:szCs w:val="22"/>
          <w:lang w:val="pl-PL"/>
        </w:rPr>
        <w:t xml:space="preserve">za dobro izvršenje posla- na iznos od </w:t>
      </w:r>
      <w:r w:rsidRPr="002B6794">
        <w:rPr>
          <w:rFonts w:ascii="Arial Narrow" w:hAnsi="Arial Narrow" w:cs="Arial Narrow"/>
          <w:sz w:val="22"/>
          <w:szCs w:val="22"/>
          <w:lang w:val="sr-Latn-CS"/>
        </w:rPr>
        <w:t>10</w:t>
      </w:r>
      <w:r w:rsidRPr="002B6794">
        <w:rPr>
          <w:rFonts w:ascii="Arial Narrow" w:hAnsi="Arial Narrow" w:cs="Arial Narrow"/>
          <w:sz w:val="22"/>
          <w:szCs w:val="22"/>
          <w:lang w:val="pl-PL"/>
        </w:rPr>
        <w:t>% vrednosti ponude, odnosno Ugovora</w:t>
      </w:r>
      <w:r w:rsidRPr="002B6794">
        <w:rPr>
          <w:rFonts w:ascii="Arial Narrow" w:hAnsi="Arial Narrow" w:cs="Arial Narrow"/>
          <w:sz w:val="22"/>
          <w:szCs w:val="22"/>
          <w:lang w:val="sr-Cyrl-CS"/>
        </w:rPr>
        <w:t xml:space="preserve"> kojom garantuje uredno izvršenje svojih ugovorenih obaveza .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datum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M.P.                                      </w:t>
      </w: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Ponuđač:</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rPr>
        <w:t xml:space="preserve">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 potpis odgovornog lica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__________________    </w:t>
      </w:r>
      <w:r w:rsidRPr="002B6794">
        <w:rPr>
          <w:rFonts w:ascii="Arial Narrow" w:hAnsi="Arial Narrow" w:cs="Arial Narrow"/>
          <w:sz w:val="22"/>
          <w:szCs w:val="22"/>
          <w:lang w:val="sr-Cyrl-CS"/>
        </w:rPr>
        <w:tab/>
      </w:r>
      <w:r w:rsidRPr="002B6794">
        <w:rPr>
          <w:rFonts w:ascii="Arial Narrow" w:hAnsi="Arial Narrow" w:cs="Arial Narrow"/>
          <w:sz w:val="22"/>
          <w:szCs w:val="22"/>
          <w:lang w:val="sr-Cyrl-CS"/>
        </w:rPr>
        <w:tab/>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C376DC" w:rsidP="00C376DC">
      <w:pPr>
        <w:tabs>
          <w:tab w:val="left" w:pos="8113"/>
        </w:tabs>
        <w:ind w:right="-492"/>
        <w:jc w:val="both"/>
        <w:rPr>
          <w:rFonts w:ascii="Arial Narrow" w:hAnsi="Arial Narrow" w:cs="Arial Narrow"/>
          <w:sz w:val="22"/>
          <w:szCs w:val="22"/>
          <w:lang w:val="sr-Latn-CS"/>
        </w:rPr>
      </w:pPr>
      <w:r w:rsidRPr="002B6794">
        <w:rPr>
          <w:rFonts w:ascii="Arial Narrow" w:hAnsi="Arial Narrow" w:cs="Arial Narrow"/>
          <w:sz w:val="22"/>
          <w:szCs w:val="22"/>
          <w:lang w:val="sr-Cyrl-CS"/>
        </w:rPr>
        <w:tab/>
      </w:r>
      <w:r w:rsidRPr="002B6794">
        <w:rPr>
          <w:rFonts w:ascii="Arial Narrow" w:hAnsi="Arial Narrow" w:cs="Arial Narrow"/>
          <w:sz w:val="22"/>
          <w:szCs w:val="22"/>
          <w:lang w:val="sr-Latn-CS"/>
        </w:rPr>
        <w:t>JN 14/19 OP</w:t>
      </w:r>
    </w:p>
    <w:p w:rsidR="003C0CF0" w:rsidRPr="002B6794" w:rsidRDefault="003C0CF0" w:rsidP="003C0CF0">
      <w:pPr>
        <w:ind w:right="-492"/>
        <w:jc w:val="right"/>
        <w:rPr>
          <w:rFonts w:ascii="Arial Narrow" w:hAnsi="Arial Narrow" w:cs="Arial Narrow"/>
          <w:sz w:val="22"/>
          <w:szCs w:val="22"/>
          <w:lang w:val="sr-Latn-CS"/>
        </w:rPr>
      </w:pPr>
      <w:r w:rsidRPr="002B6794">
        <w:rPr>
          <w:rFonts w:ascii="Arial Narrow" w:hAnsi="Arial Narrow" w:cs="Arial Narrow"/>
          <w:sz w:val="22"/>
          <w:szCs w:val="22"/>
          <w:lang w:val="sr-Latn-CS"/>
        </w:rPr>
        <w:t xml:space="preserve">                                                                                                                            </w:t>
      </w:r>
    </w:p>
    <w:p w:rsidR="003C0CF0" w:rsidRPr="002B6794" w:rsidRDefault="003C0CF0" w:rsidP="003C0CF0">
      <w:pPr>
        <w:ind w:right="-492"/>
        <w:jc w:val="right"/>
        <w:rPr>
          <w:rFonts w:ascii="Arial Narrow" w:hAnsi="Arial Narrow" w:cs="Arial Narrow"/>
          <w:b/>
          <w:bCs/>
          <w:sz w:val="22"/>
          <w:szCs w:val="22"/>
          <w:u w:val="single"/>
          <w:lang w:val="sr-Latn-CS"/>
        </w:rPr>
      </w:pPr>
      <w:r w:rsidRPr="002B6794">
        <w:rPr>
          <w:rFonts w:ascii="Arial Narrow" w:hAnsi="Arial Narrow" w:cs="Arial Narrow"/>
          <w:sz w:val="22"/>
          <w:szCs w:val="22"/>
          <w:lang w:val="sr-Latn-CS"/>
        </w:rPr>
        <w:t xml:space="preserve">                                </w:t>
      </w:r>
      <w:r w:rsidRPr="002B6794">
        <w:rPr>
          <w:rFonts w:ascii="Arial Narrow" w:hAnsi="Arial Narrow" w:cs="Arial Narrow"/>
          <w:b/>
          <w:bCs/>
          <w:sz w:val="22"/>
          <w:szCs w:val="22"/>
          <w:u w:val="single"/>
          <w:lang w:val="sr-Latn-CS"/>
        </w:rPr>
        <w:t>O</w:t>
      </w:r>
      <w:r w:rsidRPr="002B6794">
        <w:rPr>
          <w:rFonts w:ascii="Arial Narrow" w:hAnsi="Arial Narrow" w:cs="Arial Narrow"/>
          <w:b/>
          <w:bCs/>
          <w:sz w:val="22"/>
          <w:szCs w:val="22"/>
          <w:u w:val="single"/>
          <w:lang w:val="sr-Cyrl-CS"/>
        </w:rPr>
        <w:t xml:space="preserve">brazac br. </w:t>
      </w:r>
      <w:r w:rsidRPr="002B6794">
        <w:rPr>
          <w:rFonts w:ascii="Arial Narrow" w:hAnsi="Arial Narrow" w:cs="Arial Narrow"/>
          <w:b/>
          <w:bCs/>
          <w:sz w:val="22"/>
          <w:szCs w:val="22"/>
          <w:u w:val="single"/>
          <w:lang w:val="sr-Latn-CS"/>
        </w:rPr>
        <w:t>13</w:t>
      </w:r>
    </w:p>
    <w:p w:rsidR="003C0CF0" w:rsidRPr="002B6794" w:rsidRDefault="003C0CF0" w:rsidP="003C0CF0">
      <w:pPr>
        <w:ind w:right="-492"/>
        <w:jc w:val="both"/>
        <w:rPr>
          <w:rFonts w:ascii="Arial Narrow" w:hAnsi="Arial Narrow" w:cs="Arial Narrow"/>
          <w:sz w:val="22"/>
          <w:szCs w:val="22"/>
          <w:lang w:val="sr-Latn-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r w:rsidRPr="002B6794">
        <w:rPr>
          <w:rFonts w:ascii="Arial Narrow" w:hAnsi="Arial Narrow" w:cs="Arial Narrow"/>
          <w:b/>
          <w:bCs/>
          <w:sz w:val="22"/>
          <w:szCs w:val="22"/>
          <w:lang w:val="sr-Latn-CS"/>
        </w:rPr>
        <w:t>12</w:t>
      </w:r>
      <w:r w:rsidRPr="002B6794">
        <w:rPr>
          <w:rFonts w:ascii="Arial Narrow" w:hAnsi="Arial Narrow" w:cs="Arial Narrow"/>
          <w:b/>
          <w:bCs/>
          <w:sz w:val="22"/>
          <w:szCs w:val="22"/>
          <w:lang w:val="sr-Cyrl-CS"/>
        </w:rPr>
        <w:t xml:space="preserve">.2. OBRAZAC IZJAVE O PRIHVATANJU REALIZACIJE </w:t>
      </w:r>
      <w:r w:rsidRPr="002B6794">
        <w:rPr>
          <w:rFonts w:ascii="Arial Narrow" w:hAnsi="Arial Narrow" w:cs="Arial Narrow"/>
          <w:b/>
          <w:bCs/>
          <w:sz w:val="22"/>
          <w:szCs w:val="22"/>
          <w:lang w:val="sr-Latn-CS"/>
        </w:rPr>
        <w:t>MENICE</w:t>
      </w:r>
      <w:r w:rsidRPr="002B6794">
        <w:rPr>
          <w:rFonts w:ascii="Arial Narrow" w:hAnsi="Arial Narrow" w:cs="Arial Narrow"/>
          <w:b/>
          <w:bCs/>
          <w:sz w:val="22"/>
          <w:szCs w:val="22"/>
          <w:lang w:val="sr-Cyrl-CS"/>
        </w:rPr>
        <w:t xml:space="preserve"> ZA SLUČAJ ODUSTAJANJA OD ZAKLJUČENJA UGOVORA</w:t>
      </w: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both"/>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IZJAVA</w:t>
      </w:r>
    </w:p>
    <w:p w:rsidR="003C0CF0" w:rsidRPr="002B6794" w:rsidRDefault="003C0CF0" w:rsidP="003C0CF0">
      <w:pPr>
        <w:ind w:right="-492"/>
        <w:jc w:val="center"/>
        <w:rPr>
          <w:rFonts w:ascii="Arial Narrow" w:hAnsi="Arial Narrow" w:cs="Arial Narrow"/>
          <w:b/>
          <w:bCs/>
          <w:sz w:val="22"/>
          <w:szCs w:val="22"/>
          <w:lang w:val="sr-Cyrl-CS"/>
        </w:rPr>
      </w:pPr>
      <w:r w:rsidRPr="002B6794">
        <w:rPr>
          <w:rFonts w:ascii="Arial Narrow" w:hAnsi="Arial Narrow" w:cs="Arial Narrow"/>
          <w:b/>
          <w:bCs/>
          <w:sz w:val="22"/>
          <w:szCs w:val="22"/>
          <w:lang w:val="sr-Cyrl-CS"/>
        </w:rPr>
        <w:t xml:space="preserve">O PRIHVATANJU REALIZACIJE </w:t>
      </w:r>
      <w:r w:rsidRPr="002B6794">
        <w:rPr>
          <w:rFonts w:ascii="Arial Narrow" w:hAnsi="Arial Narrow" w:cs="Arial Narrow"/>
          <w:b/>
          <w:bCs/>
          <w:sz w:val="22"/>
          <w:szCs w:val="22"/>
          <w:lang w:val="sr-Latn-CS"/>
        </w:rPr>
        <w:t xml:space="preserve">MENICE </w:t>
      </w:r>
      <w:r w:rsidRPr="002B6794">
        <w:rPr>
          <w:rFonts w:ascii="Arial Narrow" w:hAnsi="Arial Narrow" w:cs="Arial Narrow"/>
          <w:b/>
          <w:bCs/>
          <w:sz w:val="22"/>
          <w:szCs w:val="22"/>
          <w:lang w:val="sr-Cyrl-CS"/>
        </w:rPr>
        <w:t>ZA SLUČAJ ODUSTAJANJA OD ZAKLJUČENJA UGOVORA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Prihvatamo da Naručilac realizuje našu bankarsku </w:t>
      </w:r>
      <w:r w:rsidRPr="002B6794">
        <w:rPr>
          <w:rFonts w:ascii="Arial Narrow" w:hAnsi="Arial Narrow" w:cs="Arial Narrow"/>
          <w:sz w:val="22"/>
          <w:szCs w:val="22"/>
          <w:lang w:val="sr-Latn-CS"/>
        </w:rPr>
        <w:t>menicu</w:t>
      </w:r>
      <w:r w:rsidRPr="002B6794">
        <w:rPr>
          <w:rFonts w:ascii="Arial Narrow" w:hAnsi="Arial Narrow" w:cs="Arial Narrow"/>
          <w:sz w:val="22"/>
          <w:szCs w:val="22"/>
          <w:lang w:val="sr-Cyrl-CS"/>
        </w:rPr>
        <w:t xml:space="preserve"> u slučaju odustajanja od učinjene ponude ili zaključenja ugovora.</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Datum                                               M.P.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Ponuđač</w:t>
      </w:r>
    </w:p>
    <w:p w:rsidR="003C0CF0" w:rsidRPr="002B6794" w:rsidRDefault="003C0CF0" w:rsidP="003C0CF0">
      <w:pPr>
        <w:ind w:right="-492"/>
        <w:jc w:val="both"/>
        <w:rPr>
          <w:rFonts w:ascii="Arial Narrow" w:hAnsi="Arial Narrow" w:cs="Arial Narrow"/>
          <w:sz w:val="22"/>
          <w:szCs w:val="22"/>
          <w:lang w:val="sr-Cyrl-CS"/>
        </w:rPr>
      </w:pP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xml:space="preserve">    </w:t>
      </w:r>
      <w:r w:rsidRPr="002B6794">
        <w:rPr>
          <w:rFonts w:ascii="Arial Narrow" w:hAnsi="Arial Narrow" w:cs="Arial Narrow"/>
          <w:sz w:val="22"/>
          <w:szCs w:val="22"/>
          <w:lang w:val="sr-Latn-CS"/>
        </w:rPr>
        <w:t xml:space="preserve">     </w:t>
      </w:r>
      <w:r w:rsidRPr="002B6794">
        <w:rPr>
          <w:rFonts w:ascii="Arial Narrow" w:hAnsi="Arial Narrow" w:cs="Arial Narrow"/>
          <w:sz w:val="22"/>
          <w:szCs w:val="22"/>
          <w:lang w:val="sr-Cyrl-CS"/>
        </w:rPr>
        <w:t>( potpis odgovornog lica)</w:t>
      </w:r>
    </w:p>
    <w:p w:rsidR="003C0CF0" w:rsidRPr="002B6794" w:rsidRDefault="003C0CF0" w:rsidP="003C0CF0">
      <w:pPr>
        <w:ind w:left="5586" w:right="-492"/>
        <w:jc w:val="center"/>
        <w:rPr>
          <w:rFonts w:ascii="Arial Narrow" w:hAnsi="Arial Narrow" w:cs="Arial Narrow"/>
          <w:sz w:val="22"/>
          <w:szCs w:val="22"/>
          <w:lang w:val="sr-Cyrl-CS"/>
        </w:rPr>
      </w:pPr>
      <w:r w:rsidRPr="002B6794">
        <w:rPr>
          <w:rFonts w:ascii="Arial Narrow" w:hAnsi="Arial Narrow" w:cs="Arial Narrow"/>
          <w:sz w:val="22"/>
          <w:szCs w:val="22"/>
          <w:lang w:val="sr-Cyrl-CS"/>
        </w:rPr>
        <w:t>________________________</w:t>
      </w:r>
    </w:p>
    <w:p w:rsidR="003C0CF0" w:rsidRPr="002B6794" w:rsidRDefault="003C0CF0" w:rsidP="003C0CF0">
      <w:pPr>
        <w:ind w:right="-492"/>
        <w:jc w:val="both"/>
        <w:rPr>
          <w:rFonts w:ascii="Arial Narrow" w:hAnsi="Arial Narrow" w:cs="Arial Narrow"/>
          <w:sz w:val="22"/>
          <w:szCs w:val="22"/>
          <w:lang w:val="sr-Cyrl-CS"/>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p w:rsidR="003C0CF0" w:rsidRPr="002B6794" w:rsidRDefault="003C0CF0" w:rsidP="003C0CF0">
      <w:pPr>
        <w:ind w:right="-492"/>
        <w:jc w:val="both"/>
        <w:rPr>
          <w:rFonts w:ascii="Arial Narrow" w:hAnsi="Arial Narrow" w:cs="Arial Narrow"/>
          <w:sz w:val="22"/>
          <w:szCs w:val="22"/>
        </w:rPr>
      </w:pPr>
    </w:p>
    <w:sectPr w:rsidR="003C0CF0" w:rsidRPr="002B6794" w:rsidSect="003C0CF0">
      <w:footerReference w:type="default" r:id="rId14"/>
      <w:pgSz w:w="12240" w:h="15840"/>
      <w:pgMar w:top="1440" w:right="180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6B" w:rsidRDefault="00CA4E6B" w:rsidP="00C376DC">
      <w:r>
        <w:separator/>
      </w:r>
    </w:p>
  </w:endnote>
  <w:endnote w:type="continuationSeparator" w:id="0">
    <w:p w:rsidR="00CA4E6B" w:rsidRDefault="00CA4E6B" w:rsidP="00C3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YU L 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94" w:rsidRDefault="002B6794" w:rsidP="003C0C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C3E">
      <w:rPr>
        <w:rStyle w:val="PageNumber"/>
        <w:noProof/>
      </w:rPr>
      <w:t>3</w:t>
    </w:r>
    <w:r>
      <w:rPr>
        <w:rStyle w:val="PageNumber"/>
      </w:rPr>
      <w:fldChar w:fldCharType="end"/>
    </w:r>
  </w:p>
  <w:p w:rsidR="002B6794" w:rsidRDefault="002B6794" w:rsidP="003C0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6B" w:rsidRDefault="00CA4E6B" w:rsidP="00C376DC">
      <w:r>
        <w:separator/>
      </w:r>
    </w:p>
  </w:footnote>
  <w:footnote w:type="continuationSeparator" w:id="0">
    <w:p w:rsidR="00CA4E6B" w:rsidRDefault="00CA4E6B" w:rsidP="00C3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8A8"/>
    <w:multiLevelType w:val="hybridMultilevel"/>
    <w:tmpl w:val="12522456"/>
    <w:lvl w:ilvl="0" w:tplc="C88415F8">
      <w:start w:val="1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622EC7"/>
    <w:multiLevelType w:val="hybridMultilevel"/>
    <w:tmpl w:val="46A45F48"/>
    <w:lvl w:ilvl="0" w:tplc="0409000F">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335A3D"/>
    <w:multiLevelType w:val="hybridMultilevel"/>
    <w:tmpl w:val="E08CE2C0"/>
    <w:lvl w:ilvl="0" w:tplc="457E807C">
      <w:start w:val="5"/>
      <w:numFmt w:val="decimal"/>
      <w:lvlText w:val="%1)"/>
      <w:lvlJc w:val="left"/>
      <w:pPr>
        <w:tabs>
          <w:tab w:val="num" w:pos="420"/>
        </w:tabs>
        <w:ind w:left="420" w:hanging="360"/>
      </w:pPr>
      <w:rPr>
        <w:rFonts w:hint="default"/>
      </w:rPr>
    </w:lvl>
    <w:lvl w:ilvl="1" w:tplc="5B9613F0">
      <w:start w:val="3"/>
      <w:numFmt w:val="bullet"/>
      <w:lvlText w:val="–"/>
      <w:lvlJc w:val="left"/>
      <w:pPr>
        <w:tabs>
          <w:tab w:val="num" w:pos="1140"/>
        </w:tabs>
        <w:ind w:left="1140" w:hanging="360"/>
      </w:pPr>
      <w:rPr>
        <w:rFonts w:ascii="Arial Narrow" w:eastAsia="Times New Roman" w:hAnsi="Arial Narrow"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AF30CBF"/>
    <w:multiLevelType w:val="hybridMultilevel"/>
    <w:tmpl w:val="5C603472"/>
    <w:lvl w:ilvl="0" w:tplc="923A5348">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B15161"/>
    <w:multiLevelType w:val="hybridMultilevel"/>
    <w:tmpl w:val="DC6489DE"/>
    <w:lvl w:ilvl="0" w:tplc="3342E21C">
      <w:start w:val="1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bCs w:val="0"/>
        <w:i w:val="0"/>
        <w:iCs w:val="0"/>
        <w:color w:val="auto"/>
        <w:sz w:val="22"/>
        <w:szCs w:val="22"/>
      </w:rPr>
    </w:lvl>
    <w:lvl w:ilvl="1">
      <w:start w:val="1"/>
      <w:numFmt w:val="decimal"/>
      <w:pStyle w:val="Heading2"/>
      <w:lvlText w:val="%1.%2"/>
      <w:lvlJc w:val="left"/>
      <w:pPr>
        <w:ind w:left="1143"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31B472D4"/>
    <w:multiLevelType w:val="hybridMultilevel"/>
    <w:tmpl w:val="42FABBCC"/>
    <w:lvl w:ilvl="0" w:tplc="5D146326">
      <w:start w:val="4"/>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A022D63"/>
    <w:multiLevelType w:val="multilevel"/>
    <w:tmpl w:val="BD3AF6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0">
    <w:nsid w:val="497F508F"/>
    <w:multiLevelType w:val="hybridMultilevel"/>
    <w:tmpl w:val="FCEA5C98"/>
    <w:lvl w:ilvl="0" w:tplc="345C2244">
      <w:start w:val="14"/>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53555BD"/>
    <w:multiLevelType w:val="hybridMultilevel"/>
    <w:tmpl w:val="FE1AE342"/>
    <w:lvl w:ilvl="0" w:tplc="4DB69650">
      <w:start w:val="6"/>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7F5553D"/>
    <w:multiLevelType w:val="multilevel"/>
    <w:tmpl w:val="3A4CC5E4"/>
    <w:lvl w:ilvl="0">
      <w:start w:val="1"/>
      <w:numFmt w:val="decimal"/>
      <w:lvlText w:val="%1."/>
      <w:lvlJc w:val="left"/>
      <w:pPr>
        <w:tabs>
          <w:tab w:val="num" w:pos="720"/>
        </w:tabs>
        <w:ind w:left="720" w:hanging="720"/>
      </w:pPr>
      <w:rPr>
        <w:rFonts w:cs="Times New Roman" w:hint="default"/>
      </w:rPr>
    </w:lvl>
    <w:lvl w:ilvl="1">
      <w:start w:val="26"/>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7"/>
  </w:num>
  <w:num w:numId="3">
    <w:abstractNumId w:val="13"/>
  </w:num>
  <w:num w:numId="4">
    <w:abstractNumId w:val="1"/>
  </w:num>
  <w:num w:numId="5">
    <w:abstractNumId w:val="11"/>
  </w:num>
  <w:num w:numId="6">
    <w:abstractNumId w:val="6"/>
  </w:num>
  <w:num w:numId="7">
    <w:abstractNumId w:val="9"/>
  </w:num>
  <w:num w:numId="8">
    <w:abstractNumId w:val="10"/>
  </w:num>
  <w:num w:numId="9">
    <w:abstractNumId w:val="2"/>
  </w:num>
  <w:num w:numId="10">
    <w:abstractNumId w:val="0"/>
  </w:num>
  <w:num w:numId="11">
    <w:abstractNumId w:val="5"/>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F0"/>
    <w:rsid w:val="000050EF"/>
    <w:rsid w:val="00010543"/>
    <w:rsid w:val="000D529C"/>
    <w:rsid w:val="00134A31"/>
    <w:rsid w:val="00182BA2"/>
    <w:rsid w:val="0025730F"/>
    <w:rsid w:val="002B6794"/>
    <w:rsid w:val="003C0CF0"/>
    <w:rsid w:val="00421A33"/>
    <w:rsid w:val="004C61DF"/>
    <w:rsid w:val="0057363C"/>
    <w:rsid w:val="00585653"/>
    <w:rsid w:val="006F38B3"/>
    <w:rsid w:val="0078210D"/>
    <w:rsid w:val="00A40EF0"/>
    <w:rsid w:val="00A615E4"/>
    <w:rsid w:val="00AA0F9A"/>
    <w:rsid w:val="00C376DC"/>
    <w:rsid w:val="00C85638"/>
    <w:rsid w:val="00CA4E6B"/>
    <w:rsid w:val="00D22C3E"/>
    <w:rsid w:val="00E8062C"/>
    <w:rsid w:val="00E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F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C0CF0"/>
    <w:pPr>
      <w:keepNext/>
      <w:numPr>
        <w:numId w:val="6"/>
      </w:numPr>
      <w:jc w:val="center"/>
      <w:outlineLvl w:val="0"/>
    </w:pPr>
    <w:rPr>
      <w:rFonts w:ascii="Book Antiqua" w:hAnsi="Book Antiqua" w:cs="Book Antiqua"/>
      <w:b/>
      <w:bCs/>
      <w:lang w:val="sr-Cyrl-CS"/>
    </w:rPr>
  </w:style>
  <w:style w:type="paragraph" w:styleId="Heading2">
    <w:name w:val="heading 2"/>
    <w:basedOn w:val="Normal"/>
    <w:next w:val="Normal"/>
    <w:link w:val="Heading2Char"/>
    <w:qFormat/>
    <w:rsid w:val="003C0CF0"/>
    <w:pPr>
      <w:keepNext/>
      <w:numPr>
        <w:ilvl w:val="1"/>
        <w:numId w:val="6"/>
      </w:numPr>
      <w:jc w:val="center"/>
      <w:outlineLvl w:val="1"/>
    </w:pPr>
    <w:rPr>
      <w:rFonts w:ascii="Book Antiqua" w:hAnsi="Book Antiqua" w:cs="Book Antiqua"/>
      <w:b/>
      <w:bCs/>
      <w:sz w:val="28"/>
      <w:szCs w:val="28"/>
      <w:lang w:val="sr-Cyrl-CS"/>
    </w:rPr>
  </w:style>
  <w:style w:type="paragraph" w:styleId="Heading3">
    <w:name w:val="heading 3"/>
    <w:basedOn w:val="Normal"/>
    <w:next w:val="Normal"/>
    <w:link w:val="Heading3Char"/>
    <w:qFormat/>
    <w:rsid w:val="003C0CF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0CF0"/>
    <w:pPr>
      <w:keepNext/>
      <w:numPr>
        <w:ilvl w:val="3"/>
        <w:numId w:val="6"/>
      </w:numPr>
      <w:jc w:val="center"/>
      <w:outlineLvl w:val="3"/>
    </w:pPr>
    <w:rPr>
      <w:rFonts w:ascii="Book Antiqua" w:hAnsi="Book Antiqua" w:cs="Book Antiqua"/>
      <w:b/>
      <w:bCs/>
      <w:sz w:val="28"/>
      <w:szCs w:val="28"/>
      <w:u w:val="single"/>
      <w:lang w:val="sr-Cyrl-CS"/>
    </w:rPr>
  </w:style>
  <w:style w:type="paragraph" w:styleId="Heading5">
    <w:name w:val="heading 5"/>
    <w:basedOn w:val="Normal"/>
    <w:next w:val="Normal"/>
    <w:link w:val="Heading5Char"/>
    <w:qFormat/>
    <w:rsid w:val="003C0CF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3C0CF0"/>
    <w:pPr>
      <w:keepNext/>
      <w:numPr>
        <w:ilvl w:val="5"/>
        <w:numId w:val="6"/>
      </w:numPr>
      <w:outlineLvl w:val="5"/>
    </w:pPr>
    <w:rPr>
      <w:rFonts w:ascii="Book Antiqua" w:hAnsi="Book Antiqua" w:cs="Book Antiqua"/>
      <w:sz w:val="28"/>
      <w:szCs w:val="28"/>
      <w:lang w:val="sr-Cyrl-CS"/>
    </w:rPr>
  </w:style>
  <w:style w:type="paragraph" w:styleId="Heading7">
    <w:name w:val="heading 7"/>
    <w:basedOn w:val="Normal"/>
    <w:next w:val="Normal"/>
    <w:link w:val="Heading7Char"/>
    <w:qFormat/>
    <w:rsid w:val="003C0CF0"/>
    <w:pPr>
      <w:keepNext/>
      <w:numPr>
        <w:ilvl w:val="6"/>
        <w:numId w:val="6"/>
      </w:numPr>
      <w:outlineLvl w:val="6"/>
    </w:pPr>
    <w:rPr>
      <w:rFonts w:ascii="Book Antiqua" w:hAnsi="Book Antiqua" w:cs="Book Antiqua"/>
      <w:b/>
      <w:bCs/>
      <w:lang w:val="sr-Cyrl-CS"/>
    </w:rPr>
  </w:style>
  <w:style w:type="paragraph" w:styleId="Heading8">
    <w:name w:val="heading 8"/>
    <w:basedOn w:val="Normal"/>
    <w:next w:val="Normal"/>
    <w:link w:val="Heading8Char"/>
    <w:qFormat/>
    <w:rsid w:val="003C0CF0"/>
    <w:pPr>
      <w:keepNext/>
      <w:numPr>
        <w:ilvl w:val="7"/>
        <w:numId w:val="6"/>
      </w:numPr>
      <w:jc w:val="both"/>
      <w:outlineLvl w:val="7"/>
    </w:pPr>
    <w:rPr>
      <w:b/>
      <w:bCs/>
      <w:lang w:val="sr-Cyrl-CS"/>
    </w:rPr>
  </w:style>
  <w:style w:type="paragraph" w:styleId="Heading9">
    <w:name w:val="heading 9"/>
    <w:basedOn w:val="Normal"/>
    <w:next w:val="Normal"/>
    <w:link w:val="Heading9Char"/>
    <w:qFormat/>
    <w:rsid w:val="003C0CF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CF0"/>
    <w:rPr>
      <w:rFonts w:ascii="Book Antiqua" w:eastAsia="Calibri" w:hAnsi="Book Antiqua" w:cs="Book Antiqua"/>
      <w:b/>
      <w:bCs/>
      <w:sz w:val="24"/>
      <w:szCs w:val="24"/>
      <w:lang w:val="sr-Cyrl-CS"/>
    </w:rPr>
  </w:style>
  <w:style w:type="character" w:customStyle="1" w:styleId="Heading2Char">
    <w:name w:val="Heading 2 Char"/>
    <w:basedOn w:val="DefaultParagraphFont"/>
    <w:link w:val="Heading2"/>
    <w:rsid w:val="003C0CF0"/>
    <w:rPr>
      <w:rFonts w:ascii="Book Antiqua" w:eastAsia="Calibri" w:hAnsi="Book Antiqua" w:cs="Book Antiqua"/>
      <w:b/>
      <w:bCs/>
      <w:sz w:val="28"/>
      <w:szCs w:val="28"/>
      <w:lang w:val="sr-Cyrl-CS"/>
    </w:rPr>
  </w:style>
  <w:style w:type="character" w:customStyle="1" w:styleId="Heading3Char">
    <w:name w:val="Heading 3 Char"/>
    <w:basedOn w:val="DefaultParagraphFont"/>
    <w:link w:val="Heading3"/>
    <w:rsid w:val="003C0CF0"/>
    <w:rPr>
      <w:rFonts w:ascii="Arial" w:eastAsia="Calibri" w:hAnsi="Arial" w:cs="Arial"/>
      <w:b/>
      <w:bCs/>
      <w:sz w:val="26"/>
      <w:szCs w:val="26"/>
    </w:rPr>
  </w:style>
  <w:style w:type="character" w:customStyle="1" w:styleId="Heading4Char">
    <w:name w:val="Heading 4 Char"/>
    <w:basedOn w:val="DefaultParagraphFont"/>
    <w:link w:val="Heading4"/>
    <w:rsid w:val="003C0CF0"/>
    <w:rPr>
      <w:rFonts w:ascii="Book Antiqua" w:eastAsia="Calibri" w:hAnsi="Book Antiqua" w:cs="Book Antiqua"/>
      <w:b/>
      <w:bCs/>
      <w:sz w:val="28"/>
      <w:szCs w:val="28"/>
      <w:u w:val="single"/>
      <w:lang w:val="sr-Cyrl-CS"/>
    </w:rPr>
  </w:style>
  <w:style w:type="character" w:customStyle="1" w:styleId="Heading5Char">
    <w:name w:val="Heading 5 Char"/>
    <w:basedOn w:val="DefaultParagraphFont"/>
    <w:link w:val="Heading5"/>
    <w:rsid w:val="003C0CF0"/>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3C0CF0"/>
    <w:rPr>
      <w:rFonts w:ascii="Book Antiqua" w:eastAsia="Calibri" w:hAnsi="Book Antiqua" w:cs="Book Antiqua"/>
      <w:sz w:val="28"/>
      <w:szCs w:val="28"/>
      <w:lang w:val="sr-Cyrl-CS"/>
    </w:rPr>
  </w:style>
  <w:style w:type="character" w:customStyle="1" w:styleId="Heading7Char">
    <w:name w:val="Heading 7 Char"/>
    <w:basedOn w:val="DefaultParagraphFont"/>
    <w:link w:val="Heading7"/>
    <w:rsid w:val="003C0CF0"/>
    <w:rPr>
      <w:rFonts w:ascii="Book Antiqua" w:eastAsia="Calibri" w:hAnsi="Book Antiqua" w:cs="Book Antiqua"/>
      <w:b/>
      <w:bCs/>
      <w:sz w:val="24"/>
      <w:szCs w:val="24"/>
      <w:lang w:val="sr-Cyrl-CS"/>
    </w:rPr>
  </w:style>
  <w:style w:type="character" w:customStyle="1" w:styleId="Heading8Char">
    <w:name w:val="Heading 8 Char"/>
    <w:basedOn w:val="DefaultParagraphFont"/>
    <w:link w:val="Heading8"/>
    <w:rsid w:val="003C0CF0"/>
    <w:rPr>
      <w:rFonts w:ascii="Times New Roman" w:eastAsia="Calibri" w:hAnsi="Times New Roman" w:cs="Times New Roman"/>
      <w:b/>
      <w:bCs/>
      <w:sz w:val="24"/>
      <w:szCs w:val="24"/>
      <w:lang w:val="sr-Cyrl-CS"/>
    </w:rPr>
  </w:style>
  <w:style w:type="character" w:customStyle="1" w:styleId="Heading9Char">
    <w:name w:val="Heading 9 Char"/>
    <w:basedOn w:val="DefaultParagraphFont"/>
    <w:link w:val="Heading9"/>
    <w:rsid w:val="003C0CF0"/>
    <w:rPr>
      <w:rFonts w:ascii="Arial" w:eastAsia="Calibri" w:hAnsi="Arial" w:cs="Arial"/>
    </w:rPr>
  </w:style>
  <w:style w:type="character" w:styleId="Hyperlink">
    <w:name w:val="Hyperlink"/>
    <w:basedOn w:val="DefaultParagraphFont"/>
    <w:rsid w:val="003C0CF0"/>
    <w:rPr>
      <w:rFonts w:cs="Times New Roman"/>
      <w:color w:val="0000FF"/>
      <w:u w:val="single"/>
    </w:rPr>
  </w:style>
  <w:style w:type="paragraph" w:customStyle="1" w:styleId="TableContents">
    <w:name w:val="Table Contents"/>
    <w:basedOn w:val="Normal"/>
    <w:rsid w:val="003C0CF0"/>
    <w:pPr>
      <w:suppressLineNumbers/>
      <w:suppressAutoHyphens/>
      <w:spacing w:line="270" w:lineRule="atLeast"/>
    </w:pPr>
    <w:rPr>
      <w:sz w:val="23"/>
      <w:szCs w:val="23"/>
      <w:lang w:val="en-GB" w:eastAsia="ar-SA"/>
    </w:rPr>
  </w:style>
  <w:style w:type="paragraph" w:styleId="BodyText">
    <w:name w:val="Body Text"/>
    <w:basedOn w:val="Normal"/>
    <w:link w:val="BodyTextChar"/>
    <w:rsid w:val="003C0CF0"/>
    <w:rPr>
      <w:rFonts w:ascii="YU L Times" w:hAnsi="YU L Times" w:cs="YU L Times"/>
    </w:rPr>
  </w:style>
  <w:style w:type="character" w:customStyle="1" w:styleId="BodyTextChar">
    <w:name w:val="Body Text Char"/>
    <w:basedOn w:val="DefaultParagraphFont"/>
    <w:link w:val="BodyText"/>
    <w:rsid w:val="003C0CF0"/>
    <w:rPr>
      <w:rFonts w:ascii="YU L Times" w:eastAsia="Calibri" w:hAnsi="YU L Times" w:cs="YU L Times"/>
      <w:sz w:val="24"/>
      <w:szCs w:val="24"/>
    </w:rPr>
  </w:style>
  <w:style w:type="paragraph" w:styleId="Footer">
    <w:name w:val="footer"/>
    <w:basedOn w:val="Normal"/>
    <w:link w:val="FooterChar"/>
    <w:rsid w:val="003C0CF0"/>
    <w:pPr>
      <w:tabs>
        <w:tab w:val="center" w:pos="4320"/>
        <w:tab w:val="right" w:pos="8640"/>
      </w:tabs>
    </w:pPr>
  </w:style>
  <w:style w:type="character" w:customStyle="1" w:styleId="FooterChar">
    <w:name w:val="Footer Char"/>
    <w:basedOn w:val="DefaultParagraphFont"/>
    <w:link w:val="Footer"/>
    <w:rsid w:val="003C0CF0"/>
    <w:rPr>
      <w:rFonts w:ascii="Times New Roman" w:eastAsia="Calibri" w:hAnsi="Times New Roman" w:cs="Times New Roman"/>
      <w:sz w:val="24"/>
      <w:szCs w:val="24"/>
    </w:rPr>
  </w:style>
  <w:style w:type="character" w:styleId="PageNumber">
    <w:name w:val="page number"/>
    <w:basedOn w:val="DefaultParagraphFont"/>
    <w:rsid w:val="003C0CF0"/>
    <w:rPr>
      <w:rFonts w:cs="Times New Roman"/>
    </w:rPr>
  </w:style>
  <w:style w:type="paragraph" w:styleId="BalloonText">
    <w:name w:val="Balloon Text"/>
    <w:basedOn w:val="Normal"/>
    <w:link w:val="BalloonTextChar"/>
    <w:semiHidden/>
    <w:rsid w:val="003C0CF0"/>
    <w:rPr>
      <w:rFonts w:ascii="Tahoma" w:hAnsi="Tahoma" w:cs="Tahoma"/>
      <w:sz w:val="16"/>
      <w:szCs w:val="16"/>
    </w:rPr>
  </w:style>
  <w:style w:type="character" w:customStyle="1" w:styleId="BalloonTextChar">
    <w:name w:val="Balloon Text Char"/>
    <w:basedOn w:val="DefaultParagraphFont"/>
    <w:link w:val="BalloonText"/>
    <w:semiHidden/>
    <w:rsid w:val="003C0CF0"/>
    <w:rPr>
      <w:rFonts w:ascii="Tahoma" w:eastAsia="Calibri" w:hAnsi="Tahoma" w:cs="Tahoma"/>
      <w:sz w:val="16"/>
      <w:szCs w:val="16"/>
    </w:rPr>
  </w:style>
  <w:style w:type="paragraph" w:styleId="ListParagraph">
    <w:name w:val="List Paragraph"/>
    <w:basedOn w:val="Normal"/>
    <w:qFormat/>
    <w:rsid w:val="003C0CF0"/>
    <w:pPr>
      <w:ind w:left="720"/>
    </w:pPr>
  </w:style>
  <w:style w:type="paragraph" w:customStyle="1" w:styleId="Default">
    <w:name w:val="Default"/>
    <w:rsid w:val="003C0CF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3C0C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6DC"/>
    <w:pPr>
      <w:tabs>
        <w:tab w:val="center" w:pos="4680"/>
        <w:tab w:val="right" w:pos="9360"/>
      </w:tabs>
    </w:pPr>
  </w:style>
  <w:style w:type="character" w:customStyle="1" w:styleId="HeaderChar">
    <w:name w:val="Header Char"/>
    <w:basedOn w:val="DefaultParagraphFont"/>
    <w:link w:val="Header"/>
    <w:uiPriority w:val="99"/>
    <w:rsid w:val="00C376DC"/>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F0"/>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C0CF0"/>
    <w:pPr>
      <w:keepNext/>
      <w:numPr>
        <w:numId w:val="6"/>
      </w:numPr>
      <w:jc w:val="center"/>
      <w:outlineLvl w:val="0"/>
    </w:pPr>
    <w:rPr>
      <w:rFonts w:ascii="Book Antiqua" w:hAnsi="Book Antiqua" w:cs="Book Antiqua"/>
      <w:b/>
      <w:bCs/>
      <w:lang w:val="sr-Cyrl-CS"/>
    </w:rPr>
  </w:style>
  <w:style w:type="paragraph" w:styleId="Heading2">
    <w:name w:val="heading 2"/>
    <w:basedOn w:val="Normal"/>
    <w:next w:val="Normal"/>
    <w:link w:val="Heading2Char"/>
    <w:qFormat/>
    <w:rsid w:val="003C0CF0"/>
    <w:pPr>
      <w:keepNext/>
      <w:numPr>
        <w:ilvl w:val="1"/>
        <w:numId w:val="6"/>
      </w:numPr>
      <w:jc w:val="center"/>
      <w:outlineLvl w:val="1"/>
    </w:pPr>
    <w:rPr>
      <w:rFonts w:ascii="Book Antiqua" w:hAnsi="Book Antiqua" w:cs="Book Antiqua"/>
      <w:b/>
      <w:bCs/>
      <w:sz w:val="28"/>
      <w:szCs w:val="28"/>
      <w:lang w:val="sr-Cyrl-CS"/>
    </w:rPr>
  </w:style>
  <w:style w:type="paragraph" w:styleId="Heading3">
    <w:name w:val="heading 3"/>
    <w:basedOn w:val="Normal"/>
    <w:next w:val="Normal"/>
    <w:link w:val="Heading3Char"/>
    <w:qFormat/>
    <w:rsid w:val="003C0CF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0CF0"/>
    <w:pPr>
      <w:keepNext/>
      <w:numPr>
        <w:ilvl w:val="3"/>
        <w:numId w:val="6"/>
      </w:numPr>
      <w:jc w:val="center"/>
      <w:outlineLvl w:val="3"/>
    </w:pPr>
    <w:rPr>
      <w:rFonts w:ascii="Book Antiqua" w:hAnsi="Book Antiqua" w:cs="Book Antiqua"/>
      <w:b/>
      <w:bCs/>
      <w:sz w:val="28"/>
      <w:szCs w:val="28"/>
      <w:u w:val="single"/>
      <w:lang w:val="sr-Cyrl-CS"/>
    </w:rPr>
  </w:style>
  <w:style w:type="paragraph" w:styleId="Heading5">
    <w:name w:val="heading 5"/>
    <w:basedOn w:val="Normal"/>
    <w:next w:val="Normal"/>
    <w:link w:val="Heading5Char"/>
    <w:qFormat/>
    <w:rsid w:val="003C0CF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3C0CF0"/>
    <w:pPr>
      <w:keepNext/>
      <w:numPr>
        <w:ilvl w:val="5"/>
        <w:numId w:val="6"/>
      </w:numPr>
      <w:outlineLvl w:val="5"/>
    </w:pPr>
    <w:rPr>
      <w:rFonts w:ascii="Book Antiqua" w:hAnsi="Book Antiqua" w:cs="Book Antiqua"/>
      <w:sz w:val="28"/>
      <w:szCs w:val="28"/>
      <w:lang w:val="sr-Cyrl-CS"/>
    </w:rPr>
  </w:style>
  <w:style w:type="paragraph" w:styleId="Heading7">
    <w:name w:val="heading 7"/>
    <w:basedOn w:val="Normal"/>
    <w:next w:val="Normal"/>
    <w:link w:val="Heading7Char"/>
    <w:qFormat/>
    <w:rsid w:val="003C0CF0"/>
    <w:pPr>
      <w:keepNext/>
      <w:numPr>
        <w:ilvl w:val="6"/>
        <w:numId w:val="6"/>
      </w:numPr>
      <w:outlineLvl w:val="6"/>
    </w:pPr>
    <w:rPr>
      <w:rFonts w:ascii="Book Antiqua" w:hAnsi="Book Antiqua" w:cs="Book Antiqua"/>
      <w:b/>
      <w:bCs/>
      <w:lang w:val="sr-Cyrl-CS"/>
    </w:rPr>
  </w:style>
  <w:style w:type="paragraph" w:styleId="Heading8">
    <w:name w:val="heading 8"/>
    <w:basedOn w:val="Normal"/>
    <w:next w:val="Normal"/>
    <w:link w:val="Heading8Char"/>
    <w:qFormat/>
    <w:rsid w:val="003C0CF0"/>
    <w:pPr>
      <w:keepNext/>
      <w:numPr>
        <w:ilvl w:val="7"/>
        <w:numId w:val="6"/>
      </w:numPr>
      <w:jc w:val="both"/>
      <w:outlineLvl w:val="7"/>
    </w:pPr>
    <w:rPr>
      <w:b/>
      <w:bCs/>
      <w:lang w:val="sr-Cyrl-CS"/>
    </w:rPr>
  </w:style>
  <w:style w:type="paragraph" w:styleId="Heading9">
    <w:name w:val="heading 9"/>
    <w:basedOn w:val="Normal"/>
    <w:next w:val="Normal"/>
    <w:link w:val="Heading9Char"/>
    <w:qFormat/>
    <w:rsid w:val="003C0CF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CF0"/>
    <w:rPr>
      <w:rFonts w:ascii="Book Antiqua" w:eastAsia="Calibri" w:hAnsi="Book Antiqua" w:cs="Book Antiqua"/>
      <w:b/>
      <w:bCs/>
      <w:sz w:val="24"/>
      <w:szCs w:val="24"/>
      <w:lang w:val="sr-Cyrl-CS"/>
    </w:rPr>
  </w:style>
  <w:style w:type="character" w:customStyle="1" w:styleId="Heading2Char">
    <w:name w:val="Heading 2 Char"/>
    <w:basedOn w:val="DefaultParagraphFont"/>
    <w:link w:val="Heading2"/>
    <w:rsid w:val="003C0CF0"/>
    <w:rPr>
      <w:rFonts w:ascii="Book Antiqua" w:eastAsia="Calibri" w:hAnsi="Book Antiqua" w:cs="Book Antiqua"/>
      <w:b/>
      <w:bCs/>
      <w:sz w:val="28"/>
      <w:szCs w:val="28"/>
      <w:lang w:val="sr-Cyrl-CS"/>
    </w:rPr>
  </w:style>
  <w:style w:type="character" w:customStyle="1" w:styleId="Heading3Char">
    <w:name w:val="Heading 3 Char"/>
    <w:basedOn w:val="DefaultParagraphFont"/>
    <w:link w:val="Heading3"/>
    <w:rsid w:val="003C0CF0"/>
    <w:rPr>
      <w:rFonts w:ascii="Arial" w:eastAsia="Calibri" w:hAnsi="Arial" w:cs="Arial"/>
      <w:b/>
      <w:bCs/>
      <w:sz w:val="26"/>
      <w:szCs w:val="26"/>
    </w:rPr>
  </w:style>
  <w:style w:type="character" w:customStyle="1" w:styleId="Heading4Char">
    <w:name w:val="Heading 4 Char"/>
    <w:basedOn w:val="DefaultParagraphFont"/>
    <w:link w:val="Heading4"/>
    <w:rsid w:val="003C0CF0"/>
    <w:rPr>
      <w:rFonts w:ascii="Book Antiqua" w:eastAsia="Calibri" w:hAnsi="Book Antiqua" w:cs="Book Antiqua"/>
      <w:b/>
      <w:bCs/>
      <w:sz w:val="28"/>
      <w:szCs w:val="28"/>
      <w:u w:val="single"/>
      <w:lang w:val="sr-Cyrl-CS"/>
    </w:rPr>
  </w:style>
  <w:style w:type="character" w:customStyle="1" w:styleId="Heading5Char">
    <w:name w:val="Heading 5 Char"/>
    <w:basedOn w:val="DefaultParagraphFont"/>
    <w:link w:val="Heading5"/>
    <w:rsid w:val="003C0CF0"/>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3C0CF0"/>
    <w:rPr>
      <w:rFonts w:ascii="Book Antiqua" w:eastAsia="Calibri" w:hAnsi="Book Antiqua" w:cs="Book Antiqua"/>
      <w:sz w:val="28"/>
      <w:szCs w:val="28"/>
      <w:lang w:val="sr-Cyrl-CS"/>
    </w:rPr>
  </w:style>
  <w:style w:type="character" w:customStyle="1" w:styleId="Heading7Char">
    <w:name w:val="Heading 7 Char"/>
    <w:basedOn w:val="DefaultParagraphFont"/>
    <w:link w:val="Heading7"/>
    <w:rsid w:val="003C0CF0"/>
    <w:rPr>
      <w:rFonts w:ascii="Book Antiqua" w:eastAsia="Calibri" w:hAnsi="Book Antiqua" w:cs="Book Antiqua"/>
      <w:b/>
      <w:bCs/>
      <w:sz w:val="24"/>
      <w:szCs w:val="24"/>
      <w:lang w:val="sr-Cyrl-CS"/>
    </w:rPr>
  </w:style>
  <w:style w:type="character" w:customStyle="1" w:styleId="Heading8Char">
    <w:name w:val="Heading 8 Char"/>
    <w:basedOn w:val="DefaultParagraphFont"/>
    <w:link w:val="Heading8"/>
    <w:rsid w:val="003C0CF0"/>
    <w:rPr>
      <w:rFonts w:ascii="Times New Roman" w:eastAsia="Calibri" w:hAnsi="Times New Roman" w:cs="Times New Roman"/>
      <w:b/>
      <w:bCs/>
      <w:sz w:val="24"/>
      <w:szCs w:val="24"/>
      <w:lang w:val="sr-Cyrl-CS"/>
    </w:rPr>
  </w:style>
  <w:style w:type="character" w:customStyle="1" w:styleId="Heading9Char">
    <w:name w:val="Heading 9 Char"/>
    <w:basedOn w:val="DefaultParagraphFont"/>
    <w:link w:val="Heading9"/>
    <w:rsid w:val="003C0CF0"/>
    <w:rPr>
      <w:rFonts w:ascii="Arial" w:eastAsia="Calibri" w:hAnsi="Arial" w:cs="Arial"/>
    </w:rPr>
  </w:style>
  <w:style w:type="character" w:styleId="Hyperlink">
    <w:name w:val="Hyperlink"/>
    <w:basedOn w:val="DefaultParagraphFont"/>
    <w:rsid w:val="003C0CF0"/>
    <w:rPr>
      <w:rFonts w:cs="Times New Roman"/>
      <w:color w:val="0000FF"/>
      <w:u w:val="single"/>
    </w:rPr>
  </w:style>
  <w:style w:type="paragraph" w:customStyle="1" w:styleId="TableContents">
    <w:name w:val="Table Contents"/>
    <w:basedOn w:val="Normal"/>
    <w:rsid w:val="003C0CF0"/>
    <w:pPr>
      <w:suppressLineNumbers/>
      <w:suppressAutoHyphens/>
      <w:spacing w:line="270" w:lineRule="atLeast"/>
    </w:pPr>
    <w:rPr>
      <w:sz w:val="23"/>
      <w:szCs w:val="23"/>
      <w:lang w:val="en-GB" w:eastAsia="ar-SA"/>
    </w:rPr>
  </w:style>
  <w:style w:type="paragraph" w:styleId="BodyText">
    <w:name w:val="Body Text"/>
    <w:basedOn w:val="Normal"/>
    <w:link w:val="BodyTextChar"/>
    <w:rsid w:val="003C0CF0"/>
    <w:rPr>
      <w:rFonts w:ascii="YU L Times" w:hAnsi="YU L Times" w:cs="YU L Times"/>
    </w:rPr>
  </w:style>
  <w:style w:type="character" w:customStyle="1" w:styleId="BodyTextChar">
    <w:name w:val="Body Text Char"/>
    <w:basedOn w:val="DefaultParagraphFont"/>
    <w:link w:val="BodyText"/>
    <w:rsid w:val="003C0CF0"/>
    <w:rPr>
      <w:rFonts w:ascii="YU L Times" w:eastAsia="Calibri" w:hAnsi="YU L Times" w:cs="YU L Times"/>
      <w:sz w:val="24"/>
      <w:szCs w:val="24"/>
    </w:rPr>
  </w:style>
  <w:style w:type="paragraph" w:styleId="Footer">
    <w:name w:val="footer"/>
    <w:basedOn w:val="Normal"/>
    <w:link w:val="FooterChar"/>
    <w:rsid w:val="003C0CF0"/>
    <w:pPr>
      <w:tabs>
        <w:tab w:val="center" w:pos="4320"/>
        <w:tab w:val="right" w:pos="8640"/>
      </w:tabs>
    </w:pPr>
  </w:style>
  <w:style w:type="character" w:customStyle="1" w:styleId="FooterChar">
    <w:name w:val="Footer Char"/>
    <w:basedOn w:val="DefaultParagraphFont"/>
    <w:link w:val="Footer"/>
    <w:rsid w:val="003C0CF0"/>
    <w:rPr>
      <w:rFonts w:ascii="Times New Roman" w:eastAsia="Calibri" w:hAnsi="Times New Roman" w:cs="Times New Roman"/>
      <w:sz w:val="24"/>
      <w:szCs w:val="24"/>
    </w:rPr>
  </w:style>
  <w:style w:type="character" w:styleId="PageNumber">
    <w:name w:val="page number"/>
    <w:basedOn w:val="DefaultParagraphFont"/>
    <w:rsid w:val="003C0CF0"/>
    <w:rPr>
      <w:rFonts w:cs="Times New Roman"/>
    </w:rPr>
  </w:style>
  <w:style w:type="paragraph" w:styleId="BalloonText">
    <w:name w:val="Balloon Text"/>
    <w:basedOn w:val="Normal"/>
    <w:link w:val="BalloonTextChar"/>
    <w:semiHidden/>
    <w:rsid w:val="003C0CF0"/>
    <w:rPr>
      <w:rFonts w:ascii="Tahoma" w:hAnsi="Tahoma" w:cs="Tahoma"/>
      <w:sz w:val="16"/>
      <w:szCs w:val="16"/>
    </w:rPr>
  </w:style>
  <w:style w:type="character" w:customStyle="1" w:styleId="BalloonTextChar">
    <w:name w:val="Balloon Text Char"/>
    <w:basedOn w:val="DefaultParagraphFont"/>
    <w:link w:val="BalloonText"/>
    <w:semiHidden/>
    <w:rsid w:val="003C0CF0"/>
    <w:rPr>
      <w:rFonts w:ascii="Tahoma" w:eastAsia="Calibri" w:hAnsi="Tahoma" w:cs="Tahoma"/>
      <w:sz w:val="16"/>
      <w:szCs w:val="16"/>
    </w:rPr>
  </w:style>
  <w:style w:type="paragraph" w:styleId="ListParagraph">
    <w:name w:val="List Paragraph"/>
    <w:basedOn w:val="Normal"/>
    <w:qFormat/>
    <w:rsid w:val="003C0CF0"/>
    <w:pPr>
      <w:ind w:left="720"/>
    </w:pPr>
  </w:style>
  <w:style w:type="paragraph" w:customStyle="1" w:styleId="Default">
    <w:name w:val="Default"/>
    <w:rsid w:val="003C0CF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3C0C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6DC"/>
    <w:pPr>
      <w:tabs>
        <w:tab w:val="center" w:pos="4680"/>
        <w:tab w:val="right" w:pos="9360"/>
      </w:tabs>
    </w:pPr>
  </w:style>
  <w:style w:type="character" w:customStyle="1" w:styleId="HeaderChar">
    <w:name w:val="Header Char"/>
    <w:basedOn w:val="DefaultParagraphFont"/>
    <w:link w:val="Header"/>
    <w:uiPriority w:val="99"/>
    <w:rsid w:val="00C376D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7177">
      <w:bodyDiv w:val="1"/>
      <w:marLeft w:val="0"/>
      <w:marRight w:val="0"/>
      <w:marTop w:val="0"/>
      <w:marBottom w:val="0"/>
      <w:divBdr>
        <w:top w:val="none" w:sz="0" w:space="0" w:color="auto"/>
        <w:left w:val="none" w:sz="0" w:space="0" w:color="auto"/>
        <w:bottom w:val="none" w:sz="0" w:space="0" w:color="auto"/>
        <w:right w:val="none" w:sz="0" w:space="0" w:color="auto"/>
      </w:divBdr>
    </w:div>
    <w:div w:id="15785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ndzb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ndzbt@stcabl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ndzb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dzbt@stcable.net" TargetMode="External"/><Relationship Id="rId4" Type="http://schemas.openxmlformats.org/officeDocument/2006/relationships/settings" Target="settings.xml"/><Relationship Id="rId9" Type="http://schemas.openxmlformats.org/officeDocument/2006/relationships/hyperlink" Target="http://www.dzbt.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8140</Words>
  <Characters>46402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2019-06-28T08:03:00Z</dcterms:created>
  <dcterms:modified xsi:type="dcterms:W3CDTF">2019-06-28T08:03:00Z</dcterms:modified>
</cp:coreProperties>
</file>